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AE" w:rsidRDefault="00B845AE" w:rsidP="00B845AE">
      <w:pPr>
        <w:pStyle w:val="Style1"/>
        <w:widowControl/>
        <w:spacing w:line="240" w:lineRule="auto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 xml:space="preserve">АДМИНИСТРАЦИЯ МИХАЙЛОВСКОГО РАЙОНА </w:t>
      </w:r>
    </w:p>
    <w:p w:rsidR="00B845AE" w:rsidRDefault="00B845AE" w:rsidP="00B845AE">
      <w:pPr>
        <w:pStyle w:val="Style1"/>
        <w:widowControl/>
        <w:spacing w:line="240" w:lineRule="auto"/>
        <w:rPr>
          <w:rStyle w:val="FontStyle13"/>
          <w:b/>
          <w:sz w:val="26"/>
          <w:szCs w:val="26"/>
        </w:rPr>
      </w:pPr>
      <w:r>
        <w:rPr>
          <w:rStyle w:val="FontStyle13"/>
          <w:b/>
          <w:sz w:val="26"/>
          <w:szCs w:val="26"/>
        </w:rPr>
        <w:t>АЛТАЙСКОГО КРАЯ</w:t>
      </w:r>
    </w:p>
    <w:p w:rsidR="00B845AE" w:rsidRDefault="00B845AE" w:rsidP="00B845AE">
      <w:pPr>
        <w:pStyle w:val="Style2"/>
        <w:widowControl/>
        <w:jc w:val="both"/>
        <w:rPr>
          <w:sz w:val="28"/>
          <w:szCs w:val="28"/>
        </w:rPr>
      </w:pPr>
    </w:p>
    <w:p w:rsidR="00B845AE" w:rsidRDefault="00B845AE" w:rsidP="00B845AE">
      <w:pPr>
        <w:pStyle w:val="Style2"/>
        <w:widowControl/>
        <w:jc w:val="center"/>
        <w:rPr>
          <w:sz w:val="26"/>
          <w:szCs w:val="26"/>
        </w:rPr>
      </w:pPr>
      <w:r>
        <w:rPr>
          <w:rStyle w:val="FontStyle14"/>
          <w:sz w:val="26"/>
          <w:szCs w:val="26"/>
        </w:rPr>
        <w:t>ПОСТАНОВЛЕНИЕ</w:t>
      </w:r>
    </w:p>
    <w:p w:rsidR="00B845AE" w:rsidRDefault="0021705A" w:rsidP="00B845AE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both"/>
        <w:rPr>
          <w:rStyle w:val="FontStyle16"/>
          <w:sz w:val="26"/>
          <w:szCs w:val="26"/>
          <w:u w:val="single"/>
        </w:rPr>
      </w:pPr>
      <w:r>
        <w:rPr>
          <w:rStyle w:val="FontStyle16"/>
          <w:sz w:val="26"/>
          <w:szCs w:val="26"/>
        </w:rPr>
        <w:t>0</w:t>
      </w:r>
      <w:r w:rsidR="003518C3">
        <w:rPr>
          <w:rStyle w:val="FontStyle16"/>
          <w:sz w:val="26"/>
          <w:szCs w:val="26"/>
        </w:rPr>
        <w:t>1.03.2022</w:t>
      </w:r>
      <w:bookmarkStart w:id="0" w:name="_GoBack"/>
      <w:bookmarkEnd w:id="0"/>
      <w:r w:rsidR="005669A0">
        <w:rPr>
          <w:rStyle w:val="FontStyle16"/>
          <w:sz w:val="26"/>
          <w:szCs w:val="26"/>
        </w:rPr>
        <w:t xml:space="preserve">                                                                                     </w:t>
      </w:r>
      <w:r>
        <w:rPr>
          <w:rStyle w:val="FontStyle16"/>
          <w:sz w:val="26"/>
          <w:szCs w:val="26"/>
        </w:rPr>
        <w:t xml:space="preserve">                               </w:t>
      </w:r>
      <w:r w:rsidR="005669A0">
        <w:rPr>
          <w:rStyle w:val="FontStyle16"/>
          <w:sz w:val="26"/>
          <w:szCs w:val="26"/>
        </w:rPr>
        <w:t xml:space="preserve"> </w:t>
      </w:r>
      <w:r w:rsidR="00B845AE">
        <w:rPr>
          <w:rStyle w:val="FontStyle16"/>
          <w:sz w:val="26"/>
          <w:szCs w:val="26"/>
        </w:rPr>
        <w:t xml:space="preserve">№ </w:t>
      </w:r>
      <w:r w:rsidR="00201E73">
        <w:rPr>
          <w:rStyle w:val="FontStyle16"/>
          <w:sz w:val="26"/>
          <w:szCs w:val="26"/>
        </w:rPr>
        <w:t>94</w:t>
      </w:r>
    </w:p>
    <w:p w:rsidR="00B845AE" w:rsidRDefault="00B845AE" w:rsidP="00B845AE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both"/>
        <w:rPr>
          <w:rStyle w:val="FontStyle16"/>
          <w:sz w:val="26"/>
          <w:szCs w:val="26"/>
          <w:u w:val="single"/>
        </w:rPr>
      </w:pPr>
    </w:p>
    <w:p w:rsidR="00B845AE" w:rsidRPr="006D6FF7" w:rsidRDefault="00B845AE" w:rsidP="00B845AE">
      <w:pPr>
        <w:pStyle w:val="Style5"/>
        <w:widowControl/>
        <w:tabs>
          <w:tab w:val="left" w:leader="underscore" w:pos="490"/>
          <w:tab w:val="left" w:leader="underscore" w:pos="2213"/>
          <w:tab w:val="left" w:pos="5390"/>
          <w:tab w:val="left" w:pos="7445"/>
          <w:tab w:val="left" w:leader="underscore" w:pos="8213"/>
        </w:tabs>
        <w:spacing w:line="240" w:lineRule="auto"/>
        <w:ind w:firstLine="0"/>
        <w:jc w:val="center"/>
        <w:rPr>
          <w:rStyle w:val="FontStyle16"/>
          <w:sz w:val="26"/>
          <w:szCs w:val="26"/>
        </w:rPr>
      </w:pPr>
      <w:r w:rsidRPr="006D6FF7">
        <w:rPr>
          <w:rStyle w:val="FontStyle16"/>
          <w:sz w:val="26"/>
          <w:szCs w:val="26"/>
        </w:rPr>
        <w:t>с. Михайловское</w:t>
      </w:r>
    </w:p>
    <w:p w:rsidR="00B845AE" w:rsidRDefault="00B845AE"/>
    <w:p w:rsidR="006219FD" w:rsidRDefault="006219FD" w:rsidP="006219FD">
      <w:pPr>
        <w:jc w:val="both"/>
        <w:rPr>
          <w:sz w:val="26"/>
          <w:szCs w:val="26"/>
        </w:rPr>
      </w:pPr>
    </w:p>
    <w:p w:rsidR="00201E73" w:rsidRPr="006D6FF7" w:rsidRDefault="00201E73" w:rsidP="00201E73">
      <w:pPr>
        <w:contextualSpacing/>
        <w:rPr>
          <w:sz w:val="26"/>
          <w:szCs w:val="26"/>
        </w:rPr>
      </w:pPr>
      <w:r w:rsidRPr="006D6FF7">
        <w:rPr>
          <w:sz w:val="26"/>
          <w:szCs w:val="26"/>
        </w:rPr>
        <w:t>О подготовке к безопасному пропуску</w:t>
      </w:r>
    </w:p>
    <w:p w:rsidR="00201E73" w:rsidRPr="006D6FF7" w:rsidRDefault="00201E73" w:rsidP="00201E73">
      <w:pPr>
        <w:contextualSpacing/>
        <w:rPr>
          <w:sz w:val="26"/>
          <w:szCs w:val="26"/>
        </w:rPr>
      </w:pPr>
      <w:r w:rsidRPr="006D6FF7">
        <w:rPr>
          <w:sz w:val="26"/>
          <w:szCs w:val="26"/>
        </w:rPr>
        <w:t>паводковых вод в весенний период 202</w:t>
      </w:r>
      <w:r>
        <w:rPr>
          <w:sz w:val="26"/>
          <w:szCs w:val="26"/>
        </w:rPr>
        <w:t>2</w:t>
      </w:r>
      <w:r w:rsidRPr="006D6FF7">
        <w:rPr>
          <w:sz w:val="26"/>
          <w:szCs w:val="26"/>
        </w:rPr>
        <w:t xml:space="preserve"> года</w:t>
      </w:r>
    </w:p>
    <w:p w:rsidR="00201E73" w:rsidRPr="006D6FF7" w:rsidRDefault="00201E73" w:rsidP="00201E73">
      <w:pPr>
        <w:contextualSpacing/>
        <w:rPr>
          <w:sz w:val="26"/>
          <w:szCs w:val="26"/>
        </w:rPr>
      </w:pPr>
      <w:r w:rsidRPr="006D6FF7">
        <w:rPr>
          <w:sz w:val="26"/>
          <w:szCs w:val="26"/>
        </w:rPr>
        <w:t>на территории Михайловского района</w:t>
      </w:r>
    </w:p>
    <w:p w:rsidR="00201E73" w:rsidRDefault="00201E73" w:rsidP="00201E73">
      <w:pPr>
        <w:jc w:val="both"/>
        <w:rPr>
          <w:sz w:val="26"/>
          <w:szCs w:val="26"/>
        </w:rPr>
      </w:pPr>
    </w:p>
    <w:p w:rsidR="00201E73" w:rsidRDefault="00201E73" w:rsidP="00201E73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21.12.1994 года №68-ФЗ «О защите населения и территорий от чрезвычайных ситуаций природного и техногенного характера», законом Алтайского края от 17.03.1998 года №15-ЗС «О защите населения и территорий Алтайского края от чрезвычайных ситуаций природного и техногенного характера», решения КЧС №1 Михайловского района, в целях снижения риска возникновения чрезвычайных ситуаций и уменьшения возможного ущерба, обеспечения безопасности населения, устойчивого функционирования объектов экономики в период весеннего половодья 2022 года, а также оперативного решения вопросов связанных с противопаводковыми мероприятиями ПОСТАНОВЛЯЮ:</w:t>
      </w:r>
    </w:p>
    <w:p w:rsidR="00201E73" w:rsidRDefault="00201E73" w:rsidP="00201E73">
      <w:pPr>
        <w:jc w:val="both"/>
        <w:rPr>
          <w:sz w:val="26"/>
          <w:szCs w:val="26"/>
        </w:rPr>
      </w:pP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1</w:t>
      </w:r>
      <w:r>
        <w:rPr>
          <w:rFonts w:eastAsia="Calibri"/>
          <w:color w:val="000000"/>
          <w:sz w:val="26"/>
          <w:szCs w:val="26"/>
          <w:lang w:eastAsia="en-US"/>
        </w:rPr>
        <w:t>. Возложить координацию деятельности органов управления и сил Михайловского районного звена территориальной подсистемы РСЧС Алтайского края по безаварийному пропуску весеннего половодья в 2022 году на комиссию по предупреждению и ликвидации чрезвычайных ситуаций и обеспечению пожарной безопасности Администрации Михайловского района Алтайского края (председатель комиссии – Юрьев Е.А.).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</w:t>
      </w:r>
      <w:r>
        <w:rPr>
          <w:rFonts w:eastAsia="Calibri"/>
          <w:color w:val="000000"/>
          <w:sz w:val="26"/>
          <w:szCs w:val="26"/>
          <w:lang w:eastAsia="en-US"/>
        </w:rPr>
        <w:t>. Единой дежурно-диспетчерской службе Администрации Михайловского  района Алтайского края (Гребе С.Н.) организовать мониторинг прохождения паводка и весеннего половодья на территории Михайловского района, взаимодействие сил и средств Михайловского районного звена территориальной подсистемы РСЧС Алтайского края в период паводка (половодья), информирование сельских поселений</w:t>
      </w:r>
      <w:r>
        <w:rPr>
          <w:rFonts w:eastAsia="Calibri"/>
          <w:sz w:val="26"/>
          <w:szCs w:val="26"/>
          <w:lang w:eastAsia="en-US"/>
        </w:rPr>
        <w:t>, учреждений, организаций о складывающейся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обстановке по паводку.</w:t>
      </w:r>
    </w:p>
    <w:p w:rsidR="00201E73" w:rsidRDefault="00201E73" w:rsidP="00201E73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</w:t>
      </w:r>
      <w:r>
        <w:rPr>
          <w:rFonts w:eastAsia="Calibri"/>
          <w:color w:val="000000"/>
          <w:sz w:val="26"/>
          <w:szCs w:val="26"/>
          <w:lang w:eastAsia="en-US"/>
        </w:rPr>
        <w:t xml:space="preserve"> Управлению по ЖКХ, строительству, транспортному обслуживанию, дорожной деятельности Администрации Михайловского района Алтайского края </w:t>
      </w:r>
      <w:r>
        <w:rPr>
          <w:rFonts w:eastAsia="Calibri"/>
          <w:sz w:val="26"/>
          <w:szCs w:val="26"/>
          <w:lang w:eastAsia="en-US"/>
        </w:rPr>
        <w:t>(и.о Краснобрыжев В.Н.):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устойчивое функционирование системы водопропускных труб автомобильных дорог, мостов, попадающих в зоны возможного подтопления.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Провести подготовительные мероприятия по снижению риска возможных повреждений систем водо, тепло, энергоснабжения и связи в результате паводка и весеннего половодья.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Привлекать в необходимых случаях для выполнения работ в период паводка и весеннего половодья местное население, автотранспорт, тракторы, бульдозеры, экскаваторы, спасательные средства предприятий и организаций независимо от их ведомственной подчиненности и форм собственности.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lastRenderedPageBreak/>
        <w:t>4.</w:t>
      </w:r>
      <w:r>
        <w:rPr>
          <w:sz w:val="26"/>
          <w:szCs w:val="26"/>
        </w:rPr>
        <w:t>Отделу по благоустройству и дорожной деятельности Администрации Михайловского района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Алтайского края совместно с отделом ГО и ЧС (Краснобрыжев В.Н., Иванов А.А.) в срок </w:t>
      </w:r>
      <w:r>
        <w:rPr>
          <w:rFonts w:eastAsia="Calibri"/>
          <w:sz w:val="26"/>
          <w:szCs w:val="26"/>
          <w:lang w:eastAsia="en-US"/>
        </w:rPr>
        <w:t>до 16 марта 2022 г. совместно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 Администрациями сельсоветов и поселкового совета организовать расчистку русла прохождения талой воды от мусора, деревьев, других нагромождений и установить на период паводка и весеннего половодья круглосуточное наблюдение.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5.</w:t>
      </w:r>
      <w:r>
        <w:rPr>
          <w:rFonts w:eastAsia="Calibri"/>
          <w:color w:val="000000"/>
          <w:sz w:val="26"/>
          <w:szCs w:val="26"/>
          <w:lang w:eastAsia="en-US"/>
        </w:rPr>
        <w:t xml:space="preserve">Комитету по образованию и делам молодежи  Администрации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(Герасимов А.Н.) до 22.03.2022 г. организовать и провести во всех общеобразовательных и дошкольных учреждениях урок ОБЖ по правилам поведения и безопасности на водных объектах в период таяния льда и ледохода, также провести беседу на данную тему с родителями на родительских собраниях.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Отделу ГО и ЧС Администрации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(Иванов А.А.):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На время прохождения паводковых вод, а также в периоды ликвидации последствий аварий и чрезвычайных ситуаций на водных объектах установить круглосуточное дежурство ответственных лиц.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соответствии с прогнозом весенне-летнего половодья на водных объектах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на 2022 год, уточнить сценарий развития возможного паводка, проверить и провести корректировку планов действий по предупреждению и ликвидации последствий чрезвычайных ситуаций и планов первоочередного жизнеобеспечения населения, проживающего на затопляемых и подтопляемых территориях.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Проверить организацию надежной телефонной и радиосвязи с населенными пунктами, попадающими в зоны затопления.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6.4.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Определить состав материально-технических сил и средств, проверить их на готовность к применению.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6.5.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Организовать взаимодействие и контролировать ход выполнения противопаводковых мероприятий в населенных пунктах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6.6.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период прохождения половодья ежедневно принимать, обобщать и анализировать полученную информацию о складывающейся в </w:t>
      </w:r>
      <w:r>
        <w:rPr>
          <w:sz w:val="26"/>
          <w:szCs w:val="26"/>
        </w:rPr>
        <w:t>Михайловском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районе паводковой ситуации и о принимаемых мерах. Своевременно информировать о ситуации главу района и Главное управление МЧС России по Алтайскому краю.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6.7.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Организовать информирование населения о действиях при угрозе подтопления через публикации в средствах массовой информации, распространение памяток и листовок, на собраниях граждан и первоочередное жизнеобеспечение населения, пострадавшего в результате паводковых явлений.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6.8.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срок </w:t>
      </w:r>
      <w:r>
        <w:rPr>
          <w:rFonts w:eastAsia="Calibri"/>
          <w:sz w:val="26"/>
          <w:szCs w:val="26"/>
          <w:lang w:eastAsia="en-US"/>
        </w:rPr>
        <w:t>до 1 апреля 2022 г. провести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анализ проделанных работ и заслушать глав (Администраций) сельсоветов, поссовета и руководителей организаций о ходе выполнения мероприятий и степени готовности к пропуску паводковых вод.</w:t>
      </w:r>
    </w:p>
    <w:p w:rsidR="00201E73" w:rsidRDefault="00201E73" w:rsidP="00201E73">
      <w:pPr>
        <w:ind w:firstLine="705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201E73" w:rsidRDefault="00201E73" w:rsidP="00201E73">
      <w:pPr>
        <w:ind w:firstLine="705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201E73" w:rsidRDefault="00201E73" w:rsidP="00201E73">
      <w:pPr>
        <w:ind w:firstLine="705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7.Рекомендовать: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</w:t>
      </w:r>
      <w:r>
        <w:rPr>
          <w:rFonts w:eastAsia="Calibri"/>
          <w:color w:val="000000"/>
          <w:sz w:val="26"/>
          <w:szCs w:val="26"/>
          <w:lang w:eastAsia="en-US"/>
        </w:rPr>
        <w:t> Главам (Администраций) сельсоветов и поссовета, входящих в состав территории Михайловского района Алтайского края:</w:t>
      </w:r>
    </w:p>
    <w:p w:rsidR="00201E73" w:rsidRDefault="00201E73" w:rsidP="00201E73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lastRenderedPageBreak/>
        <w:t>7.1.1.</w:t>
      </w:r>
      <w:r>
        <w:rPr>
          <w:rFonts w:eastAsia="Calibri"/>
          <w:sz w:val="26"/>
          <w:szCs w:val="26"/>
          <w:lang w:eastAsia="en-US"/>
        </w:rPr>
        <w:t>До 18 марта 2022 г. создать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оперативные группы на случай возникновения чрезвычайных ситуаций, связанных с весенне-летним половодьем на подведомственной территории. Копии распорядительных актов о создании оперативных групп представить в отдел ГОЧС Администрации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в </w:t>
      </w:r>
      <w:r>
        <w:rPr>
          <w:rFonts w:eastAsia="Calibri"/>
          <w:sz w:val="26"/>
          <w:szCs w:val="26"/>
          <w:lang w:eastAsia="en-US"/>
        </w:rPr>
        <w:t>срок до 18 марта 2022 г.</w:t>
      </w:r>
    </w:p>
    <w:p w:rsidR="00201E73" w:rsidRDefault="00201E73" w:rsidP="00201E73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7.1.2.</w:t>
      </w:r>
      <w:r>
        <w:rPr>
          <w:rFonts w:eastAsia="Calibri"/>
          <w:sz w:val="26"/>
          <w:szCs w:val="26"/>
          <w:lang w:eastAsia="en-US"/>
        </w:rPr>
        <w:t xml:space="preserve"> Организовать и провести проверку систем оповещения населения и предоставить документально результаты данных проверок в отдел ГО и ЧС Администрации района до18 марта 2022 года.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Представить в Администрацию </w:t>
      </w:r>
      <w:r>
        <w:rPr>
          <w:sz w:val="26"/>
          <w:szCs w:val="26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</w:t>
      </w:r>
      <w:r>
        <w:rPr>
          <w:rFonts w:eastAsia="Calibri"/>
          <w:sz w:val="26"/>
          <w:szCs w:val="26"/>
          <w:lang w:eastAsia="en-US"/>
        </w:rPr>
        <w:t>края к 20 марта 2022 г. план комплекса превентивных мероприятий, направленных на предупреждение чрезвычайных ситуаций в паводкоопасных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районах для согласования и принятия соответствующего решения.</w:t>
      </w:r>
    </w:p>
    <w:p w:rsidR="00201E73" w:rsidRDefault="00201E73" w:rsidP="00201E73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7.1.4.</w:t>
      </w:r>
      <w:r>
        <w:rPr>
          <w:rFonts w:eastAsia="Calibri"/>
          <w:sz w:val="26"/>
          <w:szCs w:val="26"/>
          <w:lang w:eastAsia="en-US"/>
        </w:rPr>
        <w:t xml:space="preserve"> Ответственным лицам осуществлять контроль (сбор информации) за состоянием уровня паводковых вод для дальнейшей передачи информации с 08 до 09 часов ежедневно, начиная с 1 апреля 2022 г. в ЕДДС Администрации </w:t>
      </w:r>
      <w:r>
        <w:rPr>
          <w:sz w:val="26"/>
          <w:szCs w:val="26"/>
        </w:rPr>
        <w:t>Михайловского</w:t>
      </w:r>
      <w:r>
        <w:rPr>
          <w:rFonts w:eastAsia="Calibri"/>
          <w:sz w:val="26"/>
          <w:szCs w:val="26"/>
          <w:lang w:eastAsia="en-US"/>
        </w:rPr>
        <w:t xml:space="preserve"> района Алтайского края по тел. 8(38570) 22-8-12.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7.1.5. Организовать:</w:t>
      </w:r>
      <w:r>
        <w:rPr>
          <w:rFonts w:eastAsia="Calibri"/>
          <w:b/>
          <w:color w:val="000000"/>
          <w:sz w:val="26"/>
          <w:szCs w:val="26"/>
          <w:lang w:eastAsia="en-US"/>
        </w:rPr>
        <w:tab/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а) привлечение транспорта и спецтехники организаций (независимо от форм собственности) для пропуска паводка и весеннего половодья с предварительным заключением договоров;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б) выполнение мероприятий по инженерной защите населенных пунктов, жилищного фонда, производственных и сельскохозяйственных объектов, автомобильных дорог и мостов от подтоплений и разрушений, в том числе выполнение мероприятий по уборке и расчистке русел талых вод у мостков и по очистке и восстановлению водопропускных труб и водоотводных каналов.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в) обвалование территорий предприятий, организаций, производственных, административных, жилых и хозяйственных зданий, подвергающихся опасности подтопления;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г) уточнение перечня организаций, имеющих водооткачивающую технику, в целях возможного использования ее для откачки воды из подтопленных территорий и подвалов зданий;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д) круглосуточное дежурство в период весеннего половодья и паводка на важных объектах;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е) выполнение мероприятий по подготовке систем жизнеобеспечения населения к работе в период половодья;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ж) выполнение мероприятий по планированию и проведению возможной эвакуации населения из зон затопления;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з) выполнение мероприятий по обеспечению готовности пунктов временного размещения к приему населения, пострадавшего в результате возможного паводка, весеннего половодья и подтоплений ливневыми и грунтовыми водами;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и) проведение профилактической работы с населением по правилам безопасности в случае паводка и подтопления населенных пунктов талыми, грунтовыми водами;</w:t>
      </w:r>
    </w:p>
    <w:p w:rsidR="00201E73" w:rsidRDefault="001C5E96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к</w:t>
      </w:r>
      <w:r w:rsidR="00201E73">
        <w:rPr>
          <w:rFonts w:eastAsia="Calibri"/>
          <w:color w:val="000000"/>
          <w:sz w:val="26"/>
          <w:szCs w:val="26"/>
          <w:lang w:eastAsia="en-US"/>
        </w:rPr>
        <w:t>) работу комиссий по предупреждению и ликвидации чрезвычайных ситуаций и обеспечению пожарной безопасности муниципальных образований по безаварийному пропуску паводка и весеннего половодья;</w:t>
      </w:r>
    </w:p>
    <w:p w:rsidR="00201E73" w:rsidRDefault="001C5E96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л</w:t>
      </w:r>
      <w:r w:rsidR="00201E73">
        <w:rPr>
          <w:rFonts w:eastAsia="Calibri"/>
          <w:color w:val="000000"/>
          <w:sz w:val="26"/>
          <w:szCs w:val="26"/>
          <w:lang w:eastAsia="en-US"/>
        </w:rPr>
        <w:t>) выполнение мероприятий по созданию и приведению в готовность резерва сил и средств к пропуску паводка и весеннего половодья и проведению аварийно-спасательных работ;</w:t>
      </w:r>
    </w:p>
    <w:p w:rsidR="00201E73" w:rsidRDefault="001C5E96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м</w:t>
      </w:r>
      <w:r w:rsidR="00201E73">
        <w:rPr>
          <w:rFonts w:eastAsia="Calibri"/>
          <w:color w:val="000000"/>
          <w:sz w:val="26"/>
          <w:szCs w:val="26"/>
          <w:lang w:eastAsia="en-US"/>
        </w:rPr>
        <w:t>) выполнение мероприятий по приведению в готовность имеющихся аварийно-спасательных служб (отрядов) и аварийно-восстановительных бригад к действию по назначению;</w:t>
      </w:r>
    </w:p>
    <w:p w:rsidR="00201E73" w:rsidRDefault="001C5E96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н</w:t>
      </w:r>
      <w:r w:rsidR="00201E73">
        <w:rPr>
          <w:rFonts w:eastAsia="Calibri"/>
          <w:color w:val="000000"/>
          <w:sz w:val="26"/>
          <w:szCs w:val="26"/>
          <w:lang w:eastAsia="en-US"/>
        </w:rPr>
        <w:t>) выполнение мероприятий по принятию неотложных мер против попадания в реки и водоемы вредных химических и органических веществ, отходов промышленного и сельскохозяйственного производства;</w:t>
      </w:r>
    </w:p>
    <w:p w:rsidR="00201E73" w:rsidRDefault="001C5E96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о</w:t>
      </w:r>
      <w:r w:rsidR="00201E73">
        <w:rPr>
          <w:rFonts w:eastAsia="Calibri"/>
          <w:color w:val="000000"/>
          <w:sz w:val="26"/>
          <w:szCs w:val="26"/>
          <w:lang w:eastAsia="en-US"/>
        </w:rPr>
        <w:t>) выполнение мероприятий по санитарно-гигиеническому и противоэпидемическому обеспечению населения в период пропуска весеннего половодья, оценить состояние водоохранных и санитарных зон источников питьевого водоснабжения;</w:t>
      </w:r>
    </w:p>
    <w:p w:rsidR="00201E73" w:rsidRDefault="001C5E96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</w:t>
      </w:r>
      <w:r w:rsidR="00201E73">
        <w:rPr>
          <w:rFonts w:eastAsia="Calibri"/>
          <w:color w:val="000000"/>
          <w:sz w:val="26"/>
          <w:szCs w:val="26"/>
          <w:lang w:eastAsia="en-US"/>
        </w:rPr>
        <w:t>) информирование населения через средства массовой информации и в ходе проведения сходов в поселениях об обстановке и действиях в зонах возможного подтопления, о целесообразности страхования личного имущества для получения компенсаций за нанесенный ущерб, о необходимости принятия самостоятельных мер по предотвращению порчи личного имущества и отводу воды от домовладений.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7.1.6.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Определить в каждом населенном пункте самые безопасные места для возможного размещения населения, животных, техники. Ознакомить с возможными и безопасными на время паводка и весеннего половодья маршрутами руководителей организаций, сельскохозяйственных предприятий и фермерских хозяйств. Обеспечить в местах возможной эвакуации населения наличие запасов продовольствия, медикаментов, дров для приготовления пищи и обогрева, места для ночевок, особенно детей. Довести данную информацию до сведения населения.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7.1.7.</w:t>
      </w:r>
      <w:r>
        <w:rPr>
          <w:rFonts w:eastAsia="Calibri"/>
          <w:color w:val="000000"/>
          <w:sz w:val="26"/>
          <w:szCs w:val="26"/>
          <w:lang w:eastAsia="en-US"/>
        </w:rPr>
        <w:t xml:space="preserve"> Совместно с директорами школ и других детских учреждений обратить особое внимание на безопасность детей в период прохождения паводка, организовать проведение необходимых мероприятий по изучению детьми правил поведения в период паводка, при чрезвычайных ситуациях.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</w:t>
      </w:r>
      <w:r>
        <w:rPr>
          <w:sz w:val="26"/>
          <w:szCs w:val="26"/>
        </w:rPr>
        <w:t xml:space="preserve">Отделению МВД России по Михайловскому району  </w:t>
      </w:r>
      <w:r>
        <w:rPr>
          <w:rFonts w:eastAsia="Calibri"/>
          <w:color w:val="000000"/>
          <w:sz w:val="26"/>
          <w:szCs w:val="26"/>
          <w:lang w:eastAsia="en-US"/>
        </w:rPr>
        <w:t>(Трушин Р.А.) в случае возникновения чрезвычайной ситуации: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организацию оцепления, соблюдение общественного порядка и безопасности дорожного движения в зоне чрезвычайной ситуации.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пропуск по автодорогам на территории муниципального образования негабаритной спасательной техники в зоны чрезвычайных ситуаций.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7.2.3.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охрану всех форм собственности в районах затопления и возможного разрушения населенных пунктов в случае подтопления жилых домов и отселения жителей совместно с работниками противопожарной службы, жилищно-коммунального хозяйства организовать охрану жилищного фонда и обеспечить сохранность оставленного на момент паводка жилья, имущества, материальных ценностей.</w:t>
      </w:r>
    </w:p>
    <w:p w:rsidR="00201E73" w:rsidRDefault="00201E73" w:rsidP="00201E73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7.3.</w:t>
      </w:r>
      <w:r>
        <w:rPr>
          <w:rFonts w:eastAsia="Calibri"/>
          <w:sz w:val="26"/>
          <w:szCs w:val="26"/>
          <w:lang w:eastAsia="en-US"/>
        </w:rPr>
        <w:t>Т</w:t>
      </w:r>
      <w:r>
        <w:rPr>
          <w:sz w:val="26"/>
          <w:szCs w:val="26"/>
        </w:rPr>
        <w:t xml:space="preserve">ерриториальному отделу Управления Федеральной службы по надзору в сфере защиты прав потребителей и благополучия человека по Алтайскому краю в Михайловском, Волчихинском, Ключевском и Угловском районах   </w:t>
      </w:r>
      <w:r>
        <w:rPr>
          <w:rFonts w:eastAsia="Calibri"/>
          <w:sz w:val="26"/>
          <w:szCs w:val="26"/>
          <w:lang w:eastAsia="en-US"/>
        </w:rPr>
        <w:t>(Швец Л.А.) обеспечить выполнение мероприятий по санитарно-гигиеническому и противоэпидемическому обеспечению жителей населенных пунктов с. Михайловское, с. Раки</w:t>
      </w:r>
      <w:r>
        <w:rPr>
          <w:rFonts w:eastAsia="Calibri"/>
          <w:sz w:val="26"/>
          <w:szCs w:val="26"/>
          <w:lang w:eastAsia="en-US"/>
        </w:rPr>
        <w:lastRenderedPageBreak/>
        <w:t>ты, с. Ащегуль, с. Полуямки, с. Николаевка, с. Бастан, с. Назаровка, р.п.Малиновоеозеро в период паводка и весеннего половодья.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КГБУЗ «Михайловская ЦРБ» (Бокк А.А.):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В </w:t>
      </w:r>
      <w:r>
        <w:rPr>
          <w:rFonts w:eastAsia="Calibri"/>
          <w:sz w:val="26"/>
          <w:szCs w:val="26"/>
          <w:lang w:eastAsia="en-US"/>
        </w:rPr>
        <w:t>срок до 18 марта 2022 г. уточнить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планы медицинского обеспечения населения поселений Михайловского района, находящегося в зоне катастрофического затопления при прохождении паводка и весеннего половодья.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Зарезервировать необходимые лекарственные средства и перевязочные материалы, обеспечить их безопасное хранение.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7.4.3.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При угрозе подтопления населенных пунктов совместно с руководителями медицинских учреждений поселений обеспечить вывоз тяжелобольных жителей в КГБУЗ «Михайловская ЦРБ».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7.5.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Руководителям предприятий, организаций и учреждений, расположенных в населенных пунктах Михайловского района Алтайского края и имеющих филиалы, безотлагательно организовать и провести необходимые противопаводковые мероприятия в целях обеспечения безопасности производственной деятельности, сохранности оборудования и имущества.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 xml:space="preserve">7.6. </w:t>
      </w:r>
      <w:r>
        <w:rPr>
          <w:rFonts w:eastAsia="Calibri"/>
          <w:color w:val="000000"/>
          <w:sz w:val="26"/>
          <w:szCs w:val="26"/>
          <w:lang w:eastAsia="en-US"/>
        </w:rPr>
        <w:t xml:space="preserve">Филиалу «Михайловский» </w:t>
      </w:r>
      <w:r>
        <w:rPr>
          <w:sz w:val="26"/>
          <w:szCs w:val="26"/>
        </w:rPr>
        <w:t>ГУП ДХ «Юго-Западное ДСУ»</w:t>
      </w:r>
      <w:r>
        <w:rPr>
          <w:rFonts w:eastAsia="Calibri"/>
          <w:color w:val="000000"/>
          <w:sz w:val="26"/>
          <w:szCs w:val="26"/>
          <w:lang w:eastAsia="en-US"/>
        </w:rPr>
        <w:t xml:space="preserve"> (Мурумбаев А.В.), на основании анализа прохождения паводка и весеннего половодья в предыдущие годы запланировать и организовать выполнение комплекса мероприятий по предупреждению чрезвычайных ситуаций, связанных с повреждением автомобильного дорожного полотна, водопропусков.</w:t>
      </w:r>
    </w:p>
    <w:p w:rsidR="00201E73" w:rsidRDefault="00201E73" w:rsidP="00201E73">
      <w:pPr>
        <w:ind w:firstLine="70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7.7.</w:t>
      </w:r>
      <w:r>
        <w:rPr>
          <w:rFonts w:eastAsia="Calibri"/>
          <w:sz w:val="26"/>
          <w:szCs w:val="26"/>
          <w:lang w:eastAsia="en-US"/>
        </w:rPr>
        <w:t xml:space="preserve"> М</w:t>
      </w:r>
      <w:r>
        <w:rPr>
          <w:sz w:val="26"/>
          <w:szCs w:val="26"/>
        </w:rPr>
        <w:t>ихайловскому участку Кулундинского отделения ОАО Алтайкрайэнерго и ПАО МРСК Сибири Алтайэнерго ПАО ЗЭС Волчихинский РЭС (Борисов Е.С. и Корнеев А.А.)</w:t>
      </w:r>
      <w:r>
        <w:rPr>
          <w:rFonts w:eastAsia="Calibri"/>
          <w:sz w:val="26"/>
          <w:szCs w:val="26"/>
          <w:lang w:eastAsia="en-US"/>
        </w:rPr>
        <w:t>: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7.7.1.</w:t>
      </w:r>
      <w:r>
        <w:rPr>
          <w:rFonts w:eastAsia="Calibri"/>
          <w:color w:val="000000"/>
          <w:sz w:val="26"/>
          <w:szCs w:val="26"/>
          <w:lang w:eastAsia="en-US"/>
        </w:rPr>
        <w:t xml:space="preserve"> Уточнить и откорректировать планирующие документы по действиям в чрезвычайных ситуациях природного и техногенного характера, перечни объектов, находящихся в районах возможного подтопления, перечень сил и средств, которые будут задействоваться для ликвидации чрезвычайных ситуаций.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7.7.2.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Обеспечить безаварийное и устойчивое функционирование объектов жизнеобеспечения населения при возникновении чрезвычайных ситуаций, связанных с возможными подтоплениями территорий.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8.</w:t>
      </w:r>
      <w:r>
        <w:rPr>
          <w:rFonts w:eastAsia="Calibri"/>
          <w:sz w:val="26"/>
          <w:szCs w:val="26"/>
          <w:lang w:eastAsia="en-US"/>
        </w:rPr>
        <w:t>Заместителю главы Администрации Михайловского района по социальным вопросам (</w:t>
      </w:r>
      <w:r w:rsidR="001C5E96">
        <w:rPr>
          <w:rFonts w:eastAsia="Calibri"/>
          <w:sz w:val="26"/>
          <w:szCs w:val="26"/>
          <w:lang w:eastAsia="en-US"/>
        </w:rPr>
        <w:t>Паршин С.И</w:t>
      </w:r>
      <w:r>
        <w:rPr>
          <w:rFonts w:eastAsia="Calibri"/>
          <w:sz w:val="26"/>
          <w:szCs w:val="26"/>
          <w:lang w:eastAsia="en-US"/>
        </w:rPr>
        <w:t>.) совместно с отделом ГОЧС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Администрации </w:t>
      </w:r>
      <w:r>
        <w:rPr>
          <w:rFonts w:eastAsia="Calibri"/>
          <w:sz w:val="26"/>
          <w:szCs w:val="26"/>
          <w:lang w:eastAsia="en-US"/>
        </w:rPr>
        <w:t>Михайловского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района Алтайского края обеспечить регулярное информирование населения о развитии весеннего паводка и возможных зонах затопления, предпринимаемых мерах по предупреждению возможных чрезвычайных ситуаций, предупреждение об ожидаемой опасности и возможной эвакуации, своевременное оповещение при угрозе подтопления населенных пунктов.</w:t>
      </w:r>
    </w:p>
    <w:p w:rsidR="00201E73" w:rsidRDefault="00201E73" w:rsidP="00201E73">
      <w:pPr>
        <w:ind w:firstLine="705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9.</w:t>
      </w:r>
      <w:r>
        <w:rPr>
          <w:rFonts w:eastAsia="Calibri"/>
          <w:color w:val="000000"/>
          <w:sz w:val="26"/>
          <w:szCs w:val="26"/>
          <w:lang w:eastAsia="en-US"/>
        </w:rPr>
        <w:t xml:space="preserve"> Рекомендовать руководителям предприятий, организаций, учреждений, крестьянско-фермерских хозяйств, экстренных служб района провести корректировку сил, средств и техники и назначить приказом по организации ответственное лицо, количество человек и техники, в том числе специальной, которые могут быть задействованы для предотвращения либо ликвидации чрезвычайных ситуаций на территории Михайловского района. Данную информацию предоставить в отдел ГОЧС Администрации района в срок до 20.03.2022 года.</w:t>
      </w:r>
    </w:p>
    <w:p w:rsidR="00201E73" w:rsidRDefault="00201E73" w:rsidP="00201E73">
      <w:pPr>
        <w:rPr>
          <w:sz w:val="26"/>
          <w:szCs w:val="26"/>
        </w:rPr>
      </w:pPr>
      <w:r w:rsidRPr="00BC4A07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Создать оперативные группы с закреплением определённых поселений за данными группами (Приложение №1).</w:t>
      </w:r>
    </w:p>
    <w:p w:rsidR="00201E73" w:rsidRPr="00B845AE" w:rsidRDefault="00201E73" w:rsidP="00201E73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11. </w:t>
      </w:r>
      <w:r>
        <w:rPr>
          <w:sz w:val="26"/>
          <w:szCs w:val="26"/>
        </w:rPr>
        <w:t>Утвердить план профилактических и организационно – технических мероприятий в период подготовки и пропуска паводковых вод. (Приложение №2).</w:t>
      </w:r>
    </w:p>
    <w:p w:rsidR="00201E73" w:rsidRDefault="00201E73" w:rsidP="00201E73">
      <w:pPr>
        <w:rPr>
          <w:sz w:val="26"/>
          <w:szCs w:val="26"/>
        </w:rPr>
      </w:pPr>
      <w:r w:rsidRPr="006219FD">
        <w:rPr>
          <w:b/>
          <w:sz w:val="26"/>
          <w:szCs w:val="26"/>
        </w:rPr>
        <w:t>12</w:t>
      </w:r>
      <w:r>
        <w:rPr>
          <w:sz w:val="26"/>
          <w:szCs w:val="26"/>
        </w:rPr>
        <w:t>. Контроль над исполнением данного постановления оставляю за собой.</w:t>
      </w:r>
    </w:p>
    <w:p w:rsidR="00201E73" w:rsidRDefault="00201E73" w:rsidP="00201E73">
      <w:pPr>
        <w:rPr>
          <w:sz w:val="26"/>
          <w:szCs w:val="26"/>
        </w:rPr>
      </w:pPr>
    </w:p>
    <w:p w:rsidR="0021705A" w:rsidRDefault="0021705A" w:rsidP="00201E73">
      <w:pPr>
        <w:rPr>
          <w:sz w:val="26"/>
          <w:szCs w:val="26"/>
        </w:rPr>
      </w:pPr>
    </w:p>
    <w:p w:rsidR="0021705A" w:rsidRDefault="0021705A" w:rsidP="00201E73">
      <w:pPr>
        <w:rPr>
          <w:sz w:val="26"/>
          <w:szCs w:val="26"/>
        </w:rPr>
      </w:pPr>
    </w:p>
    <w:p w:rsidR="00201E73" w:rsidRDefault="00201E73" w:rsidP="00201E73">
      <w:pPr>
        <w:rPr>
          <w:sz w:val="26"/>
          <w:szCs w:val="26"/>
        </w:rPr>
      </w:pPr>
      <w:r>
        <w:rPr>
          <w:sz w:val="26"/>
          <w:szCs w:val="26"/>
        </w:rPr>
        <w:t>Глава  района                                                                                                Е.А. Юрьев</w:t>
      </w:r>
    </w:p>
    <w:p w:rsidR="00201E73" w:rsidRDefault="00201E73" w:rsidP="00201E73">
      <w:pPr>
        <w:rPr>
          <w:sz w:val="26"/>
          <w:szCs w:val="26"/>
        </w:rPr>
      </w:pPr>
    </w:p>
    <w:p w:rsidR="0021705A" w:rsidRDefault="0021705A"/>
    <w:p w:rsidR="0021705A" w:rsidRDefault="0021705A">
      <w:pPr>
        <w:spacing w:after="160" w:line="259" w:lineRule="auto"/>
      </w:pPr>
      <w:r>
        <w:br w:type="page"/>
      </w:r>
    </w:p>
    <w:p w:rsidR="0021705A" w:rsidRPr="006C3AE0" w:rsidRDefault="0021705A" w:rsidP="0021705A">
      <w:pPr>
        <w:jc w:val="right"/>
        <w:rPr>
          <w:sz w:val="24"/>
          <w:szCs w:val="24"/>
        </w:rPr>
      </w:pPr>
      <w:r w:rsidRPr="006C3AE0">
        <w:rPr>
          <w:sz w:val="24"/>
          <w:szCs w:val="24"/>
        </w:rPr>
        <w:lastRenderedPageBreak/>
        <w:t>Приложение 1</w:t>
      </w:r>
    </w:p>
    <w:p w:rsidR="0021705A" w:rsidRPr="006C3AE0" w:rsidRDefault="0021705A" w:rsidP="0021705A">
      <w:pPr>
        <w:pStyle w:val="a5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6C3AE0">
        <w:rPr>
          <w:rFonts w:ascii="Times New Roman" w:hAnsi="Times New Roman" w:cs="Times New Roman"/>
          <w:sz w:val="32"/>
          <w:szCs w:val="32"/>
          <w:lang w:val="ru-RU"/>
        </w:rPr>
        <w:t>УТВЕРЖДЕНО</w:t>
      </w:r>
    </w:p>
    <w:p w:rsidR="0021705A" w:rsidRDefault="0021705A" w:rsidP="0021705A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Постановл</w:t>
      </w:r>
      <w:r w:rsidRPr="006C3AE0">
        <w:rPr>
          <w:rFonts w:ascii="Times New Roman" w:hAnsi="Times New Roman" w:cs="Times New Roman"/>
          <w:sz w:val="28"/>
          <w:szCs w:val="28"/>
          <w:lang w:val="ru-RU"/>
        </w:rPr>
        <w:t>ением Администрации</w:t>
      </w:r>
    </w:p>
    <w:p w:rsidR="0021705A" w:rsidRDefault="0021705A" w:rsidP="0021705A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Михайловского района</w:t>
      </w:r>
    </w:p>
    <w:p w:rsidR="0021705A" w:rsidRDefault="0021705A" w:rsidP="0021705A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№ 94 от01.03.2022</w:t>
      </w:r>
    </w:p>
    <w:p w:rsidR="0021705A" w:rsidRDefault="0021705A" w:rsidP="0021705A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1705A" w:rsidRDefault="0021705A" w:rsidP="0021705A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1705A" w:rsidRDefault="0021705A" w:rsidP="0021705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Состав оперативных групп, территории ответственности</w:t>
      </w:r>
    </w:p>
    <w:p w:rsidR="0021705A" w:rsidRDefault="0021705A" w:rsidP="0021705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Группа №1    с. Назаровка, с. Полуямки, с . Ащегуль.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Иванов А.А. – начальник отдела ГО и ЧС, МП Администрации Михайловского района;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Тищенко В.Г. –начальник Управления по сельскому хозяйству Администрации Михайловского района;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Акелькин В.В. – начальник отдела по спорту Администрации Михайловского района;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Группа №2    с. Михайловское.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Краснобрыжев В.Н. – начальник отдела по благоустройству и дорогам;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Шкретов М.М.  – мастер МУП «УМИ»;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Вдовин А.П. – специалист отдела ГО и ЧС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Группа №3   с. Бастан, с. Николаевка, с. Неводное, п. Иркутский.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Паршин С.И. – начальник Управления по социальной политике Администрации района;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Герасимов А.Н. – председатель комитета по образованию и делам молодежи Администрации Михайловского района;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Кривошеев П.В. – ведущий специалист комитета по образованию и делам молодежи Администрации Михайловского района;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Группа №4  р.п. Малиновое Озеро, с. Ракиты</w:t>
      </w:r>
    </w:p>
    <w:p w:rsidR="0021705A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Веклинец М.М. – главный специалист по охране труда Администрации района;</w:t>
      </w:r>
    </w:p>
    <w:p w:rsidR="0021705A" w:rsidRPr="006741D8" w:rsidRDefault="0021705A" w:rsidP="0021705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Гребе С.Н. – старший ЕДДС;</w:t>
      </w:r>
    </w:p>
    <w:p w:rsidR="0021705A" w:rsidRDefault="0021705A"/>
    <w:p w:rsidR="0021705A" w:rsidRDefault="0021705A">
      <w:pPr>
        <w:spacing w:after="160" w:line="259" w:lineRule="auto"/>
      </w:pPr>
      <w:r>
        <w:br w:type="page"/>
      </w:r>
    </w:p>
    <w:p w:rsidR="0021705A" w:rsidRDefault="0021705A">
      <w:pPr>
        <w:sectPr w:rsidR="0021705A" w:rsidSect="00735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05A" w:rsidRDefault="0021705A" w:rsidP="0021705A">
      <w:pPr>
        <w:pStyle w:val="1"/>
        <w:ind w:left="9360"/>
        <w:rPr>
          <w:sz w:val="24"/>
        </w:rPr>
      </w:pPr>
      <w:r>
        <w:rPr>
          <w:sz w:val="24"/>
        </w:rPr>
        <w:lastRenderedPageBreak/>
        <w:t>УТВЕРЖДЕНО</w:t>
      </w:r>
    </w:p>
    <w:p w:rsidR="0021705A" w:rsidRDefault="0021705A" w:rsidP="0021705A">
      <w:pPr>
        <w:pStyle w:val="1"/>
        <w:ind w:left="9360"/>
        <w:rPr>
          <w:sz w:val="24"/>
        </w:rPr>
      </w:pPr>
      <w:r>
        <w:rPr>
          <w:sz w:val="24"/>
        </w:rPr>
        <w:t xml:space="preserve">Постановлением Администрации </w:t>
      </w:r>
    </w:p>
    <w:p w:rsidR="0021705A" w:rsidRDefault="0021705A" w:rsidP="0021705A">
      <w:pPr>
        <w:pStyle w:val="1"/>
        <w:ind w:left="9360"/>
        <w:rPr>
          <w:sz w:val="24"/>
        </w:rPr>
      </w:pPr>
      <w:r>
        <w:rPr>
          <w:sz w:val="24"/>
        </w:rPr>
        <w:t xml:space="preserve">Михайловского района </w:t>
      </w:r>
    </w:p>
    <w:p w:rsidR="0021705A" w:rsidRDefault="0021705A" w:rsidP="0021705A">
      <w:pPr>
        <w:ind w:left="9360"/>
        <w:jc w:val="right"/>
        <w:rPr>
          <w:sz w:val="24"/>
        </w:rPr>
      </w:pPr>
      <w:r>
        <w:rPr>
          <w:sz w:val="24"/>
        </w:rPr>
        <w:t>№ 94 от 01.03.2022 года</w:t>
      </w:r>
    </w:p>
    <w:p w:rsidR="0021705A" w:rsidRDefault="0021705A" w:rsidP="0021705A">
      <w:pPr>
        <w:ind w:left="9360"/>
        <w:jc w:val="right"/>
        <w:rPr>
          <w:sz w:val="24"/>
        </w:rPr>
      </w:pPr>
    </w:p>
    <w:p w:rsidR="0021705A" w:rsidRPr="00C738EB" w:rsidRDefault="0021705A" w:rsidP="0021705A">
      <w:pPr>
        <w:pStyle w:val="2"/>
        <w:rPr>
          <w:b/>
          <w:sz w:val="24"/>
        </w:rPr>
      </w:pPr>
      <w:r w:rsidRPr="00C738EB">
        <w:rPr>
          <w:b/>
          <w:sz w:val="24"/>
        </w:rPr>
        <w:t>План</w:t>
      </w:r>
    </w:p>
    <w:p w:rsidR="0021705A" w:rsidRPr="00C738EB" w:rsidRDefault="0021705A" w:rsidP="0021705A">
      <w:pPr>
        <w:jc w:val="center"/>
        <w:rPr>
          <w:b/>
          <w:sz w:val="24"/>
        </w:rPr>
      </w:pPr>
      <w:r w:rsidRPr="00C738EB">
        <w:rPr>
          <w:b/>
          <w:sz w:val="24"/>
        </w:rPr>
        <w:t>профилактических и организационно-технических мероприятий в период подготовки и пропуска  паводковых вод</w:t>
      </w:r>
    </w:p>
    <w:p w:rsidR="0021705A" w:rsidRDefault="0021705A" w:rsidP="0021705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1985"/>
        <w:gridCol w:w="3969"/>
      </w:tblGrid>
      <w:tr w:rsidR="0021705A" w:rsidTr="0017564C">
        <w:tc>
          <w:tcPr>
            <w:tcW w:w="817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05" w:type="dxa"/>
          </w:tcPr>
          <w:p w:rsidR="0021705A" w:rsidRDefault="0021705A" w:rsidP="0017564C">
            <w:pPr>
              <w:pStyle w:val="3"/>
              <w:jc w:val="center"/>
            </w:pPr>
            <w:r>
              <w:t>Проводимые мероприятия</w:t>
            </w:r>
          </w:p>
        </w:tc>
        <w:tc>
          <w:tcPr>
            <w:tcW w:w="1985" w:type="dxa"/>
          </w:tcPr>
          <w:p w:rsidR="0021705A" w:rsidRDefault="0021705A" w:rsidP="0017564C">
            <w:pPr>
              <w:pStyle w:val="4"/>
            </w:pPr>
            <w:r>
              <w:t>Дата исполнения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заседание КЧС и ПБ района по подготовке к пропуску  паводковых  вод в 2022 году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14.03.2022 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Юрьев Е.А.</w:t>
            </w:r>
          </w:p>
        </w:tc>
      </w:tr>
      <w:tr w:rsidR="0021705A" w:rsidTr="0017564C">
        <w:tc>
          <w:tcPr>
            <w:tcW w:w="817" w:type="dxa"/>
          </w:tcPr>
          <w:p w:rsidR="0021705A" w:rsidRPr="00ED6A02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Pr="00ED6A02" w:rsidRDefault="0021705A" w:rsidP="0017564C">
            <w:pPr>
              <w:jc w:val="both"/>
              <w:rPr>
                <w:sz w:val="24"/>
              </w:rPr>
            </w:pPr>
            <w:r w:rsidRPr="00ED6A02">
              <w:rPr>
                <w:sz w:val="24"/>
              </w:rPr>
              <w:t>Опубликовать статьи в газете «</w:t>
            </w:r>
            <w:r>
              <w:rPr>
                <w:sz w:val="24"/>
              </w:rPr>
              <w:t>Сельская правда</w:t>
            </w:r>
            <w:r w:rsidRPr="00ED6A02">
              <w:rPr>
                <w:sz w:val="24"/>
              </w:rPr>
              <w:t>», посвященные профилактическим мероприятиям от возможных подтоплений</w:t>
            </w:r>
          </w:p>
        </w:tc>
        <w:tc>
          <w:tcPr>
            <w:tcW w:w="1985" w:type="dxa"/>
          </w:tcPr>
          <w:p w:rsidR="0021705A" w:rsidRPr="00ED6A02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 w:rsidRPr="00ED6A02">
              <w:rPr>
                <w:sz w:val="24"/>
              </w:rPr>
              <w:t>март</w:t>
            </w:r>
            <w:r>
              <w:rPr>
                <w:sz w:val="24"/>
              </w:rPr>
              <w:t xml:space="preserve"> 2022</w:t>
            </w:r>
            <w:r w:rsidRPr="00ED6A02">
              <w:rPr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21705A" w:rsidRPr="00ED6A02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 А.А</w:t>
            </w:r>
            <w:r w:rsidRPr="00ED6A02">
              <w:rPr>
                <w:sz w:val="24"/>
              </w:rPr>
              <w:t>.</w:t>
            </w:r>
          </w:p>
          <w:p w:rsidR="0021705A" w:rsidRPr="00ED6A02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Бушмина Н.Е</w:t>
            </w:r>
            <w:r w:rsidRPr="00ED6A02">
              <w:rPr>
                <w:sz w:val="24"/>
              </w:rPr>
              <w:t>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Создать противопаводковые штабы в Администрациях поселений района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19.03.2022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Главы Администраций поселений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Откорректировать план действий по предупреждению и ликвидации последствий ЧС, связанных с весенним половодьем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18.03.2022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Иванов А.А.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Разработать комплекс санитарно-гигиенических и противоэпидемических  мероприятий направленных на предупреждение заражения острыми кишечными инфекциями населения, попадающего в зоны подтопления (особое внимание уделить скотомогильникам)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20.03.2022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Швец Л.А.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медицинские учреждения района для оказания помощи пострадавшим от паводка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19.03.2022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Бокк А.А.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Разработать перечень мероприятий по созданию запасов кормов, ГСМ, расходных материалов  с целью нормального функционирования СПК и КФХ района в период  паводка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24.03.2022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В.Г.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контроль за хранением сильнодействующих веществ и ядохимикатов в организациях в период подготовки и  пропуска вод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18-24.03.2022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Тищенко В.Г., Швец Л.А., Иванов А.А.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дезинфекцию водопроводных сетей</w:t>
            </w:r>
          </w:p>
        </w:tc>
        <w:tc>
          <w:tcPr>
            <w:tcW w:w="1985" w:type="dxa"/>
          </w:tcPr>
          <w:p w:rsidR="0021705A" w:rsidRPr="00427D7B" w:rsidRDefault="0021705A" w:rsidP="0017564C">
            <w:pPr>
              <w:jc w:val="center"/>
              <w:rPr>
                <w:b/>
                <w:sz w:val="24"/>
              </w:rPr>
            </w:pPr>
            <w:r w:rsidRPr="00427D7B">
              <w:rPr>
                <w:b/>
                <w:sz w:val="24"/>
              </w:rPr>
              <w:t>после паводка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Швец Л.А., Азаров А.Н.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очистку и ремонт козырьков над подъездами домов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8D4746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Главы Администраций поселений 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АС-машины к бесперебойной работе в период интенсивного таяния снега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8D4746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организаций имеющих данный вид транспорта, Азаров А.Н., Борисов Н.А.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Создать запас топлива для котельных (10 суток)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074F8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Борисов Н.А., Филимонов А.Ю.,  руководители организаций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Определить и подготовить помещения (СДК, школ и т.д.) для экстренного  отселения людей из подтапливаемых жилых домов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074F8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Герлец Я.Э., Иванов А.А., главы Администраций поселений.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оповещение жителей населенных пунктов в случае угрозы под</w:t>
            </w:r>
            <w:r>
              <w:rPr>
                <w:sz w:val="24"/>
              </w:rPr>
              <w:lastRenderedPageBreak/>
              <w:t>топления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период под</w:t>
            </w:r>
            <w:r>
              <w:rPr>
                <w:sz w:val="24"/>
              </w:rPr>
              <w:lastRenderedPageBreak/>
              <w:t>топления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Красильников О.А.,</w:t>
            </w:r>
          </w:p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Иванов А.А.,</w:t>
            </w:r>
          </w:p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диспетчерский состав ЕДДС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Очистить водопропускные сооружения дорожной сети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334350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Главы Администраций поселений Мурумбаев А.В., Азаров А.Н.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Очистить пути пропуска воды на дорожных сооружениях и территориях поселений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334350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 главы Администраций поселений, Мурумбаев А.В, Азаров А.Н. </w:t>
            </w:r>
          </w:p>
        </w:tc>
      </w:tr>
      <w:tr w:rsidR="0021705A" w:rsidTr="0017564C">
        <w:tc>
          <w:tcPr>
            <w:tcW w:w="817" w:type="dxa"/>
          </w:tcPr>
          <w:p w:rsidR="0021705A" w:rsidRPr="00EE0938" w:rsidRDefault="0021705A" w:rsidP="0021705A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</w:p>
        </w:tc>
        <w:tc>
          <w:tcPr>
            <w:tcW w:w="8505" w:type="dxa"/>
          </w:tcPr>
          <w:p w:rsidR="0021705A" w:rsidRPr="00C738EB" w:rsidRDefault="0021705A" w:rsidP="0017564C">
            <w:pPr>
              <w:jc w:val="both"/>
              <w:rPr>
                <w:sz w:val="24"/>
              </w:rPr>
            </w:pPr>
            <w:r w:rsidRPr="00C738EB">
              <w:rPr>
                <w:sz w:val="24"/>
              </w:rPr>
              <w:t>Подготовить водозаборные сооружения к безаварийному функционированию в период паводка</w:t>
            </w:r>
          </w:p>
        </w:tc>
        <w:tc>
          <w:tcPr>
            <w:tcW w:w="1985" w:type="dxa"/>
          </w:tcPr>
          <w:p w:rsidR="0021705A" w:rsidRPr="00C738EB" w:rsidRDefault="0021705A" w:rsidP="0017564C">
            <w:pPr>
              <w:jc w:val="center"/>
            </w:pPr>
            <w:r w:rsidRPr="00C738EB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Азаров А.Н., </w:t>
            </w:r>
          </w:p>
          <w:p w:rsidR="0021705A" w:rsidRPr="00C738EB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Создать материальные запасы, строительные материалы для ликвидации последствий паводка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>
              <w:rPr>
                <w:sz w:val="24"/>
              </w:rPr>
              <w:t>до 26</w:t>
            </w:r>
            <w:r w:rsidRPr="00576E98">
              <w:rPr>
                <w:sz w:val="24"/>
              </w:rPr>
              <w:t>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Азаров А.Н., Борисов Н.А.,  главы Администраций поселений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дополнительную обваловку и пропуск вод вокруг скотомогильников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576E9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Главы Администраций поселений, руководители организаций, Мурумбаев А.В, Азаров А.Н.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дополнительную обваловку  и пропуск вод вокруг организованных свалок мусора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576E9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Главы Администраций поселений</w:t>
            </w:r>
          </w:p>
          <w:p w:rsidR="0021705A" w:rsidRDefault="0021705A" w:rsidP="0017564C">
            <w:pPr>
              <w:jc w:val="center"/>
              <w:rPr>
                <w:sz w:val="24"/>
              </w:rPr>
            </w:pP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необходимые работы по герметизации скважин, колонок, ревизию запорной арматуры на предмет исключения попадания талых вод в водопроводную сеть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</w:pPr>
            <w:r w:rsidRPr="00576E98">
              <w:rPr>
                <w:sz w:val="24"/>
              </w:rPr>
              <w:t>до 26.03.</w:t>
            </w:r>
            <w:r>
              <w:rPr>
                <w:sz w:val="24"/>
              </w:rPr>
              <w:t>2022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Азаров А.Н., Борисов Н.А., Филимонов А.Ю. </w:t>
            </w:r>
          </w:p>
          <w:p w:rsidR="0021705A" w:rsidRDefault="0021705A" w:rsidP="0017564C">
            <w:pPr>
              <w:jc w:val="center"/>
              <w:rPr>
                <w:sz w:val="24"/>
              </w:rPr>
            </w:pP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питание населения, подвергшегося  затоплению и отселению из мест постоянного проживания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период подтопления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района</w:t>
            </w:r>
          </w:p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Антонова О.А., Ярышкина Г.В.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инженерной техники в период паводка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 графику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Начальники штабов Администрации района</w:t>
            </w:r>
          </w:p>
        </w:tc>
      </w:tr>
      <w:tr w:rsidR="0021705A" w:rsidTr="0017564C">
        <w:tc>
          <w:tcPr>
            <w:tcW w:w="817" w:type="dxa"/>
          </w:tcPr>
          <w:p w:rsidR="0021705A" w:rsidRDefault="0021705A" w:rsidP="0021705A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21705A" w:rsidRDefault="0021705A" w:rsidP="001756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охрану и патрулирование подтапливаемых участков в поселениях  (при необходимости)</w:t>
            </w:r>
          </w:p>
        </w:tc>
        <w:tc>
          <w:tcPr>
            <w:tcW w:w="1985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период паводка</w:t>
            </w:r>
          </w:p>
        </w:tc>
        <w:tc>
          <w:tcPr>
            <w:tcW w:w="3969" w:type="dxa"/>
          </w:tcPr>
          <w:p w:rsidR="0021705A" w:rsidRDefault="0021705A" w:rsidP="001756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Трушин Р.А., Гартман М.Э, (ДНД)</w:t>
            </w:r>
          </w:p>
        </w:tc>
      </w:tr>
      <w:tr w:rsidR="0021705A" w:rsidTr="0017564C">
        <w:tc>
          <w:tcPr>
            <w:tcW w:w="817" w:type="dxa"/>
          </w:tcPr>
          <w:p w:rsidR="0021705A" w:rsidRPr="00C41775" w:rsidRDefault="0021705A" w:rsidP="0021705A">
            <w:pPr>
              <w:numPr>
                <w:ilvl w:val="0"/>
                <w:numId w:val="2"/>
              </w:numPr>
              <w:rPr>
                <w:color w:val="FF0000"/>
                <w:sz w:val="24"/>
              </w:rPr>
            </w:pPr>
          </w:p>
        </w:tc>
        <w:tc>
          <w:tcPr>
            <w:tcW w:w="8505" w:type="dxa"/>
          </w:tcPr>
          <w:p w:rsidR="0021705A" w:rsidRPr="00C738EB" w:rsidRDefault="0021705A" w:rsidP="0017564C">
            <w:pPr>
              <w:jc w:val="both"/>
              <w:rPr>
                <w:sz w:val="24"/>
              </w:rPr>
            </w:pPr>
            <w:r w:rsidRPr="00C738EB">
              <w:rPr>
                <w:sz w:val="24"/>
              </w:rPr>
              <w:t xml:space="preserve">Организовать круглосуточное наблюдение за уровнем воды в </w:t>
            </w:r>
            <w:r>
              <w:rPr>
                <w:sz w:val="24"/>
              </w:rPr>
              <w:t>озерах прилегающих к поселениям</w:t>
            </w:r>
            <w:r w:rsidRPr="00C738EB">
              <w:rPr>
                <w:sz w:val="24"/>
              </w:rPr>
              <w:t xml:space="preserve"> Михайловского</w:t>
            </w:r>
            <w:r>
              <w:rPr>
                <w:sz w:val="24"/>
              </w:rPr>
              <w:t xml:space="preserve"> района (при необходимости) </w:t>
            </w:r>
          </w:p>
        </w:tc>
        <w:tc>
          <w:tcPr>
            <w:tcW w:w="1985" w:type="dxa"/>
          </w:tcPr>
          <w:p w:rsidR="0021705A" w:rsidRPr="00C738EB" w:rsidRDefault="0021705A" w:rsidP="0017564C">
            <w:pPr>
              <w:jc w:val="center"/>
              <w:rPr>
                <w:sz w:val="24"/>
              </w:rPr>
            </w:pPr>
            <w:r w:rsidRPr="00C738EB">
              <w:rPr>
                <w:sz w:val="24"/>
              </w:rPr>
              <w:t>в период активного таяния снега</w:t>
            </w:r>
          </w:p>
        </w:tc>
        <w:tc>
          <w:tcPr>
            <w:tcW w:w="3969" w:type="dxa"/>
          </w:tcPr>
          <w:p w:rsidR="0021705A" w:rsidRPr="00C738EB" w:rsidRDefault="0021705A" w:rsidP="0017564C">
            <w:pPr>
              <w:jc w:val="center"/>
              <w:rPr>
                <w:sz w:val="24"/>
              </w:rPr>
            </w:pPr>
            <w:r w:rsidRPr="00C738EB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Pr="00C738EB">
              <w:rPr>
                <w:sz w:val="24"/>
              </w:rPr>
              <w:t xml:space="preserve"> Администрации с. Михайловское</w:t>
            </w:r>
            <w:r>
              <w:rPr>
                <w:sz w:val="24"/>
              </w:rPr>
              <w:t>, с. Ащегуль, с. Назаровка, р.п. Малиновое Озеро</w:t>
            </w:r>
          </w:p>
        </w:tc>
      </w:tr>
    </w:tbl>
    <w:p w:rsidR="0021705A" w:rsidRDefault="0021705A" w:rsidP="0021705A">
      <w:pPr>
        <w:jc w:val="both"/>
        <w:rPr>
          <w:sz w:val="24"/>
        </w:rPr>
      </w:pPr>
    </w:p>
    <w:p w:rsidR="0021705A" w:rsidRDefault="0021705A" w:rsidP="0021705A">
      <w:pPr>
        <w:jc w:val="both"/>
        <w:rPr>
          <w:sz w:val="24"/>
        </w:rPr>
      </w:pPr>
    </w:p>
    <w:p w:rsidR="0021705A" w:rsidRDefault="0021705A" w:rsidP="0021705A">
      <w:pPr>
        <w:jc w:val="both"/>
        <w:rPr>
          <w:sz w:val="24"/>
        </w:rPr>
      </w:pPr>
      <w:r>
        <w:rPr>
          <w:sz w:val="24"/>
        </w:rPr>
        <w:t>Начальник отдела ГО и ЧС, МП                                                                                                                                                                     А.А. Иванов</w:t>
      </w:r>
    </w:p>
    <w:p w:rsidR="00B845AE" w:rsidRDefault="00B845AE"/>
    <w:sectPr w:rsidR="00B845AE">
      <w:pgSz w:w="16840" w:h="11907" w:orient="landscape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1CF"/>
    <w:multiLevelType w:val="hybridMultilevel"/>
    <w:tmpl w:val="AC446048"/>
    <w:lvl w:ilvl="0" w:tplc="2F16D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0F0D"/>
    <w:multiLevelType w:val="hybridMultilevel"/>
    <w:tmpl w:val="5EA09078"/>
    <w:lvl w:ilvl="0" w:tplc="E7FA08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2B4"/>
    <w:rsid w:val="0010006B"/>
    <w:rsid w:val="00133AD3"/>
    <w:rsid w:val="001725A4"/>
    <w:rsid w:val="001B398A"/>
    <w:rsid w:val="001C5E96"/>
    <w:rsid w:val="00201E73"/>
    <w:rsid w:val="00205F09"/>
    <w:rsid w:val="0021705A"/>
    <w:rsid w:val="003518C3"/>
    <w:rsid w:val="00436A96"/>
    <w:rsid w:val="004C2695"/>
    <w:rsid w:val="005669A0"/>
    <w:rsid w:val="006219FD"/>
    <w:rsid w:val="006D6FF7"/>
    <w:rsid w:val="007351A2"/>
    <w:rsid w:val="009647E3"/>
    <w:rsid w:val="00A8536D"/>
    <w:rsid w:val="00B141EF"/>
    <w:rsid w:val="00B845AE"/>
    <w:rsid w:val="00BC4A07"/>
    <w:rsid w:val="00BD32B4"/>
    <w:rsid w:val="00C06F31"/>
    <w:rsid w:val="00C76F26"/>
    <w:rsid w:val="00C830E7"/>
    <w:rsid w:val="00CD48E2"/>
    <w:rsid w:val="00E266F0"/>
    <w:rsid w:val="00F3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CD1D"/>
  <w15:docId w15:val="{04D9D721-079F-4495-8758-77B04B6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2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32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D32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basedOn w:val="a0"/>
    <w:rsid w:val="00BD32B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B845A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B845A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B845AE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3">
    <w:name w:val="Font Style13"/>
    <w:basedOn w:val="a0"/>
    <w:rsid w:val="00B845AE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rsid w:val="00B845AE"/>
    <w:rPr>
      <w:rFonts w:ascii="Times New Roman" w:hAnsi="Times New Roman" w:cs="Times New Roman" w:hint="default"/>
      <w:b/>
      <w:bCs/>
      <w:spacing w:val="30"/>
      <w:sz w:val="28"/>
      <w:szCs w:val="28"/>
    </w:rPr>
  </w:style>
  <w:style w:type="paragraph" w:styleId="a5">
    <w:name w:val="No Spacing"/>
    <w:uiPriority w:val="1"/>
    <w:qFormat/>
    <w:rsid w:val="0021705A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170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70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705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</cp:revision>
  <cp:lastPrinted>2022-04-05T13:16:00Z</cp:lastPrinted>
  <dcterms:created xsi:type="dcterms:W3CDTF">2020-03-05T09:31:00Z</dcterms:created>
  <dcterms:modified xsi:type="dcterms:W3CDTF">2022-04-11T09:22:00Z</dcterms:modified>
</cp:coreProperties>
</file>