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DEC" w:rsidRDefault="00BB0DEC" w:rsidP="00EC4C0E">
      <w:pPr>
        <w:pStyle w:val="NoSpacing"/>
        <w:jc w:val="center"/>
        <w:rPr>
          <w:rFonts w:ascii="Times New Roman" w:hAnsi="Times New Roman"/>
          <w:sz w:val="28"/>
          <w:szCs w:val="28"/>
        </w:rPr>
      </w:pPr>
      <w:r>
        <w:rPr>
          <w:rFonts w:ascii="Times New Roman" w:hAnsi="Times New Roman"/>
          <w:sz w:val="28"/>
          <w:szCs w:val="28"/>
        </w:rPr>
        <w:t>МИХАЙЛОВСКОЕ РАЙОННОЕ СОБРАНИЕ ДЕПУТАТОВ</w:t>
      </w:r>
    </w:p>
    <w:p w:rsidR="00BB0DEC" w:rsidRDefault="00BB0DEC" w:rsidP="00EC4C0E">
      <w:pPr>
        <w:pStyle w:val="NoSpacing"/>
        <w:jc w:val="center"/>
        <w:rPr>
          <w:rFonts w:ascii="Times New Roman" w:hAnsi="Times New Roman"/>
          <w:sz w:val="28"/>
          <w:szCs w:val="28"/>
        </w:rPr>
      </w:pPr>
      <w:r>
        <w:rPr>
          <w:rFonts w:ascii="Times New Roman" w:hAnsi="Times New Roman"/>
          <w:sz w:val="28"/>
          <w:szCs w:val="28"/>
        </w:rPr>
        <w:t>АЛТАЙСКОГО КРАЯ</w:t>
      </w:r>
    </w:p>
    <w:p w:rsidR="00BB0DEC" w:rsidRDefault="00BB0DEC" w:rsidP="00EC4C0E">
      <w:pPr>
        <w:jc w:val="center"/>
        <w:rPr>
          <w:sz w:val="28"/>
        </w:rPr>
      </w:pPr>
    </w:p>
    <w:p w:rsidR="00BB0DEC" w:rsidRDefault="00BB0DEC" w:rsidP="00EC4C0E">
      <w:pPr>
        <w:jc w:val="center"/>
        <w:rPr>
          <w:sz w:val="28"/>
        </w:rPr>
      </w:pPr>
    </w:p>
    <w:p w:rsidR="00BB0DEC" w:rsidRPr="009E3424" w:rsidRDefault="00BB0DEC" w:rsidP="00EC4C0E">
      <w:pPr>
        <w:jc w:val="center"/>
        <w:rPr>
          <w:sz w:val="28"/>
        </w:rPr>
      </w:pPr>
      <w:r w:rsidRPr="009E3424">
        <w:rPr>
          <w:sz w:val="28"/>
        </w:rPr>
        <w:t>РЕШЕНИЕ</w:t>
      </w:r>
    </w:p>
    <w:p w:rsidR="00BB0DEC" w:rsidRDefault="00BB0DEC" w:rsidP="00EC4C0E">
      <w:pPr>
        <w:jc w:val="center"/>
        <w:rPr>
          <w:sz w:val="28"/>
        </w:rPr>
      </w:pPr>
    </w:p>
    <w:p w:rsidR="00BB0DEC" w:rsidRDefault="00BB0DEC" w:rsidP="00EC4C0E">
      <w:pPr>
        <w:rPr>
          <w:color w:val="000000"/>
          <w:sz w:val="28"/>
        </w:rPr>
      </w:pPr>
      <w:r>
        <w:rPr>
          <w:color w:val="000000"/>
          <w:sz w:val="28"/>
        </w:rPr>
        <w:t>от  0</w:t>
      </w:r>
      <w:r w:rsidRPr="00653048">
        <w:rPr>
          <w:sz w:val="28"/>
        </w:rPr>
        <w:t xml:space="preserve">1 ноября 2018 </w:t>
      </w:r>
      <w:r>
        <w:rPr>
          <w:sz w:val="28"/>
        </w:rPr>
        <w:t>года</w:t>
      </w:r>
      <w:r w:rsidRPr="00653048">
        <w:rPr>
          <w:sz w:val="28"/>
        </w:rPr>
        <w:t xml:space="preserve">                                                      </w:t>
      </w:r>
      <w:r>
        <w:rPr>
          <w:sz w:val="28"/>
        </w:rPr>
        <w:t xml:space="preserve">                          </w:t>
      </w:r>
      <w:r w:rsidRPr="00653048">
        <w:rPr>
          <w:sz w:val="28"/>
        </w:rPr>
        <w:t xml:space="preserve">  </w:t>
      </w:r>
      <w:r>
        <w:rPr>
          <w:color w:val="000000"/>
          <w:sz w:val="28"/>
        </w:rPr>
        <w:t>№35</w:t>
      </w:r>
    </w:p>
    <w:p w:rsidR="00BB0DEC" w:rsidRPr="00EC4C0E" w:rsidRDefault="00BB0DEC" w:rsidP="00EC4C0E">
      <w:pPr>
        <w:rPr>
          <w:color w:val="000000"/>
          <w:sz w:val="28"/>
        </w:rPr>
      </w:pPr>
      <w:r w:rsidRPr="00EC4C0E">
        <w:rPr>
          <w:color w:val="000000"/>
          <w:sz w:val="28"/>
        </w:rPr>
        <w:t xml:space="preserve">                                                    </w:t>
      </w:r>
    </w:p>
    <w:p w:rsidR="00BB0DEC" w:rsidRDefault="00BB0DEC" w:rsidP="00EC4C0E">
      <w:pPr>
        <w:rPr>
          <w:sz w:val="28"/>
        </w:rPr>
      </w:pPr>
      <w:r>
        <w:rPr>
          <w:sz w:val="28"/>
        </w:rPr>
        <w:t xml:space="preserve">                                                      с. Михайловское</w:t>
      </w:r>
    </w:p>
    <w:p w:rsidR="00BB0DEC" w:rsidRDefault="00BB0DEC" w:rsidP="00EC4C0E">
      <w:pPr>
        <w:rPr>
          <w:sz w:val="28"/>
        </w:rPr>
      </w:pPr>
    </w:p>
    <w:p w:rsidR="00BB0DEC" w:rsidRDefault="00BB0DEC" w:rsidP="006328D5">
      <w:pPr>
        <w:jc w:val="both"/>
        <w:rPr>
          <w:sz w:val="28"/>
          <w:szCs w:val="28"/>
        </w:rPr>
      </w:pPr>
      <w:r>
        <w:rPr>
          <w:sz w:val="28"/>
          <w:szCs w:val="28"/>
        </w:rPr>
        <w:t>О внесении изменений и дополнений в решение</w:t>
      </w:r>
    </w:p>
    <w:p w:rsidR="00BB0DEC" w:rsidRDefault="00BB0DEC" w:rsidP="006328D5">
      <w:pPr>
        <w:jc w:val="both"/>
        <w:rPr>
          <w:sz w:val="28"/>
          <w:szCs w:val="28"/>
        </w:rPr>
      </w:pPr>
      <w:r>
        <w:rPr>
          <w:sz w:val="28"/>
          <w:szCs w:val="28"/>
        </w:rPr>
        <w:t>Михайловского районного Собрания депутатов</w:t>
      </w:r>
    </w:p>
    <w:p w:rsidR="00BB0DEC" w:rsidRDefault="00BB0DEC" w:rsidP="006328D5">
      <w:pPr>
        <w:jc w:val="both"/>
        <w:rPr>
          <w:sz w:val="28"/>
          <w:szCs w:val="28"/>
        </w:rPr>
      </w:pPr>
      <w:r>
        <w:rPr>
          <w:sz w:val="28"/>
          <w:szCs w:val="28"/>
        </w:rPr>
        <w:t xml:space="preserve">от 13 апреля 2016 года №12 « О создании </w:t>
      </w:r>
    </w:p>
    <w:p w:rsidR="00BB0DEC" w:rsidRDefault="00BB0DEC" w:rsidP="006328D5">
      <w:pPr>
        <w:jc w:val="both"/>
        <w:rPr>
          <w:sz w:val="28"/>
          <w:szCs w:val="28"/>
        </w:rPr>
      </w:pPr>
      <w:r>
        <w:rPr>
          <w:sz w:val="28"/>
          <w:szCs w:val="28"/>
        </w:rPr>
        <w:t>Административной комиссии при Администрации</w:t>
      </w:r>
    </w:p>
    <w:p w:rsidR="00BB0DEC" w:rsidRDefault="00BB0DEC" w:rsidP="006328D5">
      <w:pPr>
        <w:jc w:val="both"/>
        <w:rPr>
          <w:sz w:val="28"/>
          <w:szCs w:val="28"/>
        </w:rPr>
      </w:pPr>
      <w:r>
        <w:rPr>
          <w:sz w:val="28"/>
          <w:szCs w:val="28"/>
        </w:rPr>
        <w:t>Михайловского района Алтайского края»</w:t>
      </w:r>
    </w:p>
    <w:p w:rsidR="00BB0DEC" w:rsidRDefault="00BB0DEC" w:rsidP="00EC4C0E">
      <w:pPr>
        <w:rPr>
          <w:sz w:val="28"/>
        </w:rPr>
      </w:pPr>
    </w:p>
    <w:p w:rsidR="00BB0DEC" w:rsidRDefault="00BB0DEC" w:rsidP="00EC4C0E">
      <w:pPr>
        <w:rPr>
          <w:sz w:val="28"/>
        </w:rPr>
      </w:pPr>
    </w:p>
    <w:p w:rsidR="00BB0DEC" w:rsidRDefault="00BB0DEC" w:rsidP="005B1A59">
      <w:pPr>
        <w:jc w:val="both"/>
        <w:rPr>
          <w:sz w:val="28"/>
        </w:rPr>
      </w:pPr>
      <w:r>
        <w:rPr>
          <w:sz w:val="28"/>
        </w:rPr>
        <w:tab/>
        <w:t xml:space="preserve">В соответствии с Законом Алтайского края от 10.07.2002г. №46-ЗС «Об административной ответственности за совершение правонарушений на территории Алтайского края», статьёй 48.1 Устава Михайловского района Алтайского края, постановлением Администрации Михайловского района от 14.12.2017г. №552 «О принятии к осуществлению полномочий Администрации муниципального образования Михайловского района Алтайского края», рассмотрев протест прокуратуры Михайловского района Алтайского края от 01.10.2018г. № 02-52-2018, Михайловское районное Собрание депутатов </w:t>
      </w:r>
    </w:p>
    <w:p w:rsidR="00BB0DEC" w:rsidRDefault="00BB0DEC" w:rsidP="005B1A59">
      <w:pPr>
        <w:jc w:val="both"/>
        <w:rPr>
          <w:sz w:val="28"/>
        </w:rPr>
      </w:pPr>
      <w:r>
        <w:rPr>
          <w:sz w:val="28"/>
        </w:rPr>
        <w:t>РЕШИЛО:</w:t>
      </w:r>
    </w:p>
    <w:p w:rsidR="00BB0DEC" w:rsidRDefault="00BB0DEC" w:rsidP="00D77CA9">
      <w:pPr>
        <w:pStyle w:val="ListParagraph"/>
        <w:numPr>
          <w:ilvl w:val="0"/>
          <w:numId w:val="6"/>
        </w:numPr>
        <w:ind w:left="0" w:firstLine="360"/>
        <w:jc w:val="both"/>
        <w:rPr>
          <w:sz w:val="28"/>
        </w:rPr>
      </w:pPr>
      <w:r>
        <w:rPr>
          <w:sz w:val="28"/>
        </w:rPr>
        <w:t>Принять муниципальный правовой акт «Внесение изменений и дополнений в решение Михайловского районного Собрания депутатов от 13.04.2016г. №12 «О создании Административной комиссии при Администрации Михайловского района Алтайского края» (Прилагается)</w:t>
      </w:r>
    </w:p>
    <w:p w:rsidR="00BB0DEC" w:rsidRDefault="00BB0DEC" w:rsidP="00D77CA9">
      <w:pPr>
        <w:pStyle w:val="ListParagraph"/>
        <w:numPr>
          <w:ilvl w:val="0"/>
          <w:numId w:val="6"/>
        </w:numPr>
        <w:ind w:left="0" w:firstLine="360"/>
        <w:jc w:val="both"/>
        <w:rPr>
          <w:sz w:val="28"/>
        </w:rPr>
      </w:pPr>
      <w:r>
        <w:rPr>
          <w:sz w:val="28"/>
        </w:rPr>
        <w:t>Направить настоящий Муниципальный правовой акт главе района для подписания и обнародования в установленном порядке.</w:t>
      </w:r>
    </w:p>
    <w:p w:rsidR="00BB0DEC" w:rsidRDefault="00BB0DEC" w:rsidP="00FB132A">
      <w:pPr>
        <w:pStyle w:val="ListParagraph"/>
        <w:numPr>
          <w:ilvl w:val="0"/>
          <w:numId w:val="6"/>
        </w:numPr>
        <w:jc w:val="both"/>
        <w:rPr>
          <w:sz w:val="28"/>
        </w:rPr>
      </w:pPr>
      <w:r>
        <w:rPr>
          <w:sz w:val="28"/>
        </w:rPr>
        <w:t xml:space="preserve"> Решение вступает в силу с момента его принятия.</w:t>
      </w:r>
    </w:p>
    <w:p w:rsidR="00BB0DEC" w:rsidRDefault="00BB0DEC" w:rsidP="00D77CA9">
      <w:pPr>
        <w:pStyle w:val="ListParagraph"/>
        <w:numPr>
          <w:ilvl w:val="0"/>
          <w:numId w:val="6"/>
        </w:numPr>
        <w:ind w:left="0" w:firstLine="360"/>
        <w:jc w:val="both"/>
        <w:rPr>
          <w:sz w:val="28"/>
        </w:rPr>
      </w:pPr>
      <w:r>
        <w:rPr>
          <w:sz w:val="28"/>
        </w:rPr>
        <w:t xml:space="preserve"> Контроль за исполнением настоящего решения возложить на постоянную комиссию по социальным вопросам (Хребтиевская С.В.)</w:t>
      </w:r>
    </w:p>
    <w:p w:rsidR="00BB0DEC" w:rsidRDefault="00BB0DEC" w:rsidP="00D77CA9">
      <w:pPr>
        <w:jc w:val="both"/>
        <w:rPr>
          <w:sz w:val="28"/>
        </w:rPr>
      </w:pPr>
    </w:p>
    <w:p w:rsidR="00BB0DEC" w:rsidRDefault="00BB0DEC" w:rsidP="00D77CA9">
      <w:pPr>
        <w:jc w:val="both"/>
        <w:rPr>
          <w:sz w:val="28"/>
        </w:rPr>
      </w:pPr>
    </w:p>
    <w:p w:rsidR="00BB0DEC" w:rsidRDefault="00BB0DEC" w:rsidP="00D77CA9">
      <w:pPr>
        <w:jc w:val="both"/>
        <w:rPr>
          <w:sz w:val="28"/>
        </w:rPr>
      </w:pPr>
    </w:p>
    <w:p w:rsidR="00BB0DEC" w:rsidRDefault="00BB0DEC" w:rsidP="00D77CA9">
      <w:pPr>
        <w:jc w:val="both"/>
        <w:rPr>
          <w:sz w:val="28"/>
        </w:rPr>
      </w:pPr>
      <w:r>
        <w:rPr>
          <w:sz w:val="28"/>
        </w:rPr>
        <w:t xml:space="preserve">Председатель </w:t>
      </w:r>
    </w:p>
    <w:p w:rsidR="00BB0DEC" w:rsidRDefault="00BB0DEC" w:rsidP="00D77CA9">
      <w:pPr>
        <w:jc w:val="both"/>
        <w:rPr>
          <w:sz w:val="28"/>
        </w:rPr>
      </w:pPr>
      <w:r>
        <w:rPr>
          <w:sz w:val="28"/>
        </w:rPr>
        <w:t>Михайловского районного</w:t>
      </w:r>
    </w:p>
    <w:p w:rsidR="00BB0DEC" w:rsidRPr="00D77CA9" w:rsidRDefault="00BB0DEC" w:rsidP="00D77CA9">
      <w:pPr>
        <w:jc w:val="both"/>
        <w:rPr>
          <w:sz w:val="28"/>
        </w:rPr>
      </w:pPr>
      <w:r>
        <w:rPr>
          <w:sz w:val="28"/>
        </w:rPr>
        <w:t>Собрания депутатов                                                                     М.М. Шкретов</w:t>
      </w:r>
    </w:p>
    <w:p w:rsidR="00BB0DEC" w:rsidRDefault="00BB0DEC" w:rsidP="005B1A59">
      <w:pPr>
        <w:jc w:val="both"/>
        <w:rPr>
          <w:sz w:val="28"/>
        </w:rPr>
      </w:pPr>
    </w:p>
    <w:p w:rsidR="00BB0DEC" w:rsidRDefault="00BB0DEC" w:rsidP="00EC4C0E">
      <w:pPr>
        <w:rPr>
          <w:sz w:val="28"/>
        </w:rPr>
      </w:pPr>
    </w:p>
    <w:p w:rsidR="00BB0DEC" w:rsidRDefault="00BB0DEC" w:rsidP="00EC4C0E">
      <w:pPr>
        <w:rPr>
          <w:sz w:val="28"/>
        </w:rPr>
      </w:pPr>
    </w:p>
    <w:p w:rsidR="00BB0DEC" w:rsidRDefault="00BB0DEC" w:rsidP="00EC4C0E">
      <w:pPr>
        <w:rPr>
          <w:sz w:val="28"/>
        </w:rPr>
      </w:pPr>
    </w:p>
    <w:p w:rsidR="00BB0DEC" w:rsidRDefault="00BB0DEC" w:rsidP="00EC4C0E">
      <w:pPr>
        <w:rPr>
          <w:sz w:val="28"/>
        </w:rPr>
      </w:pPr>
    </w:p>
    <w:p w:rsidR="00BB0DEC" w:rsidRPr="00DE49B4" w:rsidRDefault="00BB0DEC" w:rsidP="00DE49B4">
      <w:pPr>
        <w:jc w:val="center"/>
        <w:rPr>
          <w:b/>
          <w:sz w:val="28"/>
        </w:rPr>
      </w:pPr>
      <w:r w:rsidRPr="00DE49B4">
        <w:rPr>
          <w:b/>
          <w:sz w:val="28"/>
        </w:rPr>
        <w:t>МУНИЦИПАЛЬНЫЙ ПРАВОВОЙ АКТ</w:t>
      </w:r>
    </w:p>
    <w:p w:rsidR="00BB0DEC" w:rsidRDefault="00BB0DEC" w:rsidP="00DE49B4">
      <w:pPr>
        <w:jc w:val="center"/>
        <w:rPr>
          <w:b/>
          <w:sz w:val="28"/>
        </w:rPr>
      </w:pPr>
      <w:r w:rsidRPr="00DE49B4">
        <w:rPr>
          <w:b/>
          <w:sz w:val="28"/>
        </w:rPr>
        <w:t>Михайловского района Алтайского края</w:t>
      </w:r>
    </w:p>
    <w:p w:rsidR="00BB0DEC" w:rsidRDefault="00BB0DEC" w:rsidP="00DE49B4">
      <w:pPr>
        <w:jc w:val="center"/>
        <w:rPr>
          <w:b/>
          <w:sz w:val="28"/>
        </w:rPr>
      </w:pPr>
    </w:p>
    <w:p w:rsidR="00BB0DEC" w:rsidRDefault="00BB0DEC" w:rsidP="00DE49B4">
      <w:pPr>
        <w:jc w:val="center"/>
        <w:rPr>
          <w:b/>
          <w:sz w:val="28"/>
        </w:rPr>
      </w:pPr>
    </w:p>
    <w:p w:rsidR="00BB0DEC" w:rsidRDefault="00BB0DEC" w:rsidP="00AE6B78">
      <w:pPr>
        <w:rPr>
          <w:sz w:val="28"/>
        </w:rPr>
      </w:pPr>
      <w:r>
        <w:rPr>
          <w:sz w:val="28"/>
        </w:rPr>
        <w:t>от 01 ноября</w:t>
      </w:r>
      <w:r w:rsidRPr="00653048">
        <w:rPr>
          <w:sz w:val="28"/>
        </w:rPr>
        <w:t xml:space="preserve"> 2018 года                                                                                      </w:t>
      </w:r>
      <w:r>
        <w:rPr>
          <w:sz w:val="28"/>
        </w:rPr>
        <w:t>№35</w:t>
      </w:r>
    </w:p>
    <w:p w:rsidR="00BB0DEC" w:rsidRDefault="00BB0DEC" w:rsidP="00AE6B78">
      <w:pPr>
        <w:jc w:val="center"/>
        <w:rPr>
          <w:sz w:val="28"/>
        </w:rPr>
      </w:pPr>
      <w:r>
        <w:rPr>
          <w:sz w:val="28"/>
        </w:rPr>
        <w:t xml:space="preserve">с. Михайловское </w:t>
      </w:r>
    </w:p>
    <w:p w:rsidR="00BB0DEC" w:rsidRPr="00AE6B78" w:rsidRDefault="00BB0DEC" w:rsidP="00AE6B78">
      <w:pPr>
        <w:jc w:val="center"/>
        <w:rPr>
          <w:sz w:val="28"/>
        </w:rPr>
      </w:pPr>
    </w:p>
    <w:p w:rsidR="00BB0DEC" w:rsidRDefault="00BB0DEC" w:rsidP="0034050A">
      <w:pPr>
        <w:jc w:val="both"/>
        <w:rPr>
          <w:sz w:val="28"/>
        </w:rPr>
      </w:pPr>
      <w:r>
        <w:rPr>
          <w:sz w:val="28"/>
        </w:rPr>
        <w:t>«Внесение изменений и дополнений в решение Михайловского районного Собрания депутатов от 13.04.2016 г. №12 «О создании Административной комиссии при Администрации Михайловского района Алтайского края»</w:t>
      </w:r>
    </w:p>
    <w:p w:rsidR="00BB0DEC" w:rsidRDefault="00BB0DEC" w:rsidP="0034050A">
      <w:pPr>
        <w:jc w:val="both"/>
        <w:rPr>
          <w:sz w:val="28"/>
        </w:rPr>
      </w:pPr>
    </w:p>
    <w:p w:rsidR="00BB0DEC" w:rsidRDefault="00BB0DEC" w:rsidP="0034050A">
      <w:pPr>
        <w:jc w:val="both"/>
        <w:rPr>
          <w:sz w:val="28"/>
        </w:rPr>
      </w:pPr>
      <w:r>
        <w:rPr>
          <w:sz w:val="28"/>
        </w:rPr>
        <w:t>Внести следующие изменения и дополнения:</w:t>
      </w:r>
    </w:p>
    <w:p w:rsidR="00BB0DEC" w:rsidRDefault="00BB0DEC" w:rsidP="0034050A">
      <w:pPr>
        <w:jc w:val="both"/>
        <w:rPr>
          <w:sz w:val="28"/>
        </w:rPr>
      </w:pPr>
      <w:r>
        <w:rPr>
          <w:sz w:val="28"/>
        </w:rPr>
        <w:t>- в решение от 13.04.2016г. №12 «О создании Административной комиссии при Администрации Михайловского района Алтайского края» в п. 1 внести слова: « Михайловский сельсовет»;</w:t>
      </w:r>
    </w:p>
    <w:p w:rsidR="00BB0DEC" w:rsidRDefault="00BB0DEC" w:rsidP="0034050A">
      <w:pPr>
        <w:jc w:val="both"/>
        <w:rPr>
          <w:sz w:val="28"/>
        </w:rPr>
      </w:pPr>
      <w:r>
        <w:rPr>
          <w:sz w:val="28"/>
        </w:rPr>
        <w:t>- в приложение №2 «</w:t>
      </w:r>
      <w:r w:rsidRPr="007B142B">
        <w:rPr>
          <w:sz w:val="28"/>
        </w:rPr>
        <w:t>Перечень должностных лиц, уполномоченных составлять протоколы об административных правонарушениях, предусмотренных п. 6 ч. 1 ст. 83, Закона Алтайского края от 10.07.2002г. № 46-ЗС «Об административной ответственности за совершение правонарушений на территории Алтайского края</w:t>
      </w:r>
      <w:r w:rsidRPr="00AA44D2">
        <w:rPr>
          <w:b/>
          <w:sz w:val="28"/>
        </w:rPr>
        <w:t>»</w:t>
      </w:r>
      <w:r w:rsidRPr="007B142B">
        <w:rPr>
          <w:sz w:val="28"/>
        </w:rPr>
        <w:t xml:space="preserve"> </w:t>
      </w:r>
      <w:r>
        <w:rPr>
          <w:sz w:val="28"/>
        </w:rPr>
        <w:t>полномочия по составлению протоколов об административных правонарушениях первого заместителя главы Администрации района, начальника управления по социальной политике Администрации района, секретаря комиссии - главного специалиста административной комиссии при Администрации Михайловского района, начальника юридического отдела Администрации Михайловского района дополнить статьями 49-4 «Неисполнение плательщиками курортного сбора обязанности по уплате курортного сбора», 68-2 «Размещение не стационарных торговых объектов с нарушением схемы их размещения»;</w:t>
      </w:r>
    </w:p>
    <w:p w:rsidR="00BB0DEC" w:rsidRDefault="00BB0DEC" w:rsidP="0034050A">
      <w:pPr>
        <w:jc w:val="both"/>
        <w:rPr>
          <w:sz w:val="28"/>
        </w:rPr>
      </w:pPr>
      <w:r>
        <w:rPr>
          <w:sz w:val="28"/>
        </w:rPr>
        <w:t>-  в приложение №3 п.1 раздел 1 «Порядок организации административной комиссии и её компетенции» дополнить словами: «сроком на пять лет»;</w:t>
      </w:r>
    </w:p>
    <w:p w:rsidR="00BB0DEC" w:rsidRDefault="00BB0DEC" w:rsidP="0034050A">
      <w:pPr>
        <w:jc w:val="both"/>
        <w:rPr>
          <w:sz w:val="28"/>
        </w:rPr>
      </w:pPr>
      <w:r>
        <w:rPr>
          <w:sz w:val="28"/>
        </w:rPr>
        <w:t>-  в приложение №3 п. 2 раздел 1 «Порядок организации административной комиссии и её компетенции» исключить слова: «иными нормативно-правовыми актами Алтайского края»;</w:t>
      </w:r>
    </w:p>
    <w:p w:rsidR="00BB0DEC" w:rsidRPr="00A8790E" w:rsidRDefault="00BB0DEC" w:rsidP="0034050A">
      <w:pPr>
        <w:pStyle w:val="Heading4"/>
        <w:spacing w:before="0" w:after="225"/>
        <w:jc w:val="both"/>
        <w:textAlignment w:val="baseline"/>
        <w:rPr>
          <w:b w:val="0"/>
          <w:bCs w:val="0"/>
          <w:spacing w:val="2"/>
        </w:rPr>
      </w:pPr>
      <w:r w:rsidRPr="00A8790E">
        <w:rPr>
          <w:b w:val="0"/>
        </w:rPr>
        <w:t>- в приложение № 3 п.2 раздел 1«Порядок организации административной комиссии и её компетенции» дополнить абзац</w:t>
      </w:r>
      <w:r>
        <w:rPr>
          <w:b w:val="0"/>
        </w:rPr>
        <w:t>ем</w:t>
      </w:r>
      <w:r w:rsidRPr="00A8790E">
        <w:rPr>
          <w:b w:val="0"/>
        </w:rPr>
        <w:t xml:space="preserve"> следующего содержания: </w:t>
      </w:r>
      <w:r>
        <w:rPr>
          <w:b w:val="0"/>
        </w:rPr>
        <w:t>«А</w:t>
      </w:r>
      <w:r w:rsidRPr="00A8790E">
        <w:rPr>
          <w:b w:val="0"/>
        </w:rPr>
        <w:t>дминистративная комиссия рассматривает дела об административных правонарушениях, предусмотренные статьями 27 «</w:t>
      </w:r>
      <w:r w:rsidRPr="00A8790E">
        <w:rPr>
          <w:b w:val="0"/>
          <w:bCs w:val="0"/>
          <w:spacing w:val="2"/>
        </w:rPr>
        <w:t xml:space="preserve">Нарушения в области благоустройства территорий муниципальных образований», 36-1 « Засорение мест общего пользования жилых домов», 40-2 «Уничтожение или повреждение деревьев и кустарников на землях сельскохозяйственного назначения, землях запаса, в зонах рек и озер», 40-3 «Уничтожение или повреждение зеленых насаждений в составе зеленого фонда городских и сельских поселений, нарушение установленных требований по охране зеленых насаждений, 41 « Жестокое обращение с животными»,46 «Нарушение правил проезда в городском пассажирском транспорте общего пользования», 49-4 «Неисполнение плательщиками курортного сбора обязанности по уплате курортного сбора», 61 «Нарушение установленного законом Алтайского края запрета нарушения тишины и покоя граждан», 61-1 «Нарушение установленного законом Алтайского края запрета курения табака в отдельных общественных местах и в помещениях», 67 «Нарушение правил использования водных объектов общего пользования, расположенных на территориях муниципальных образований», 68 «Нарушение правил охраны жизни людей на воде и правил пользования водными объектами для плавания на маломерных плавательных средствах», </w:t>
      </w:r>
      <w:r>
        <w:rPr>
          <w:b w:val="0"/>
          <w:bCs w:val="0"/>
          <w:spacing w:val="2"/>
        </w:rPr>
        <w:t>68-2 «</w:t>
      </w:r>
      <w:r w:rsidRPr="0039187A">
        <w:rPr>
          <w:b w:val="0"/>
        </w:rPr>
        <w:t>Размещение не стационарных торговых объектов с нарушением схемы их размещения</w:t>
      </w:r>
      <w:r>
        <w:rPr>
          <w:b w:val="0"/>
          <w:bCs w:val="0"/>
          <w:spacing w:val="2"/>
        </w:rPr>
        <w:t>»,</w:t>
      </w:r>
      <w:r w:rsidRPr="00A8790E">
        <w:rPr>
          <w:b w:val="0"/>
          <w:bCs w:val="0"/>
          <w:spacing w:val="2"/>
        </w:rPr>
        <w:t>70«Причинение собаками физического и (или) материального вреда», 71 «Нарушение установленных законом Алтайского края правил содержания и защиты домашних животных на территории Алтайского края»</w:t>
      </w:r>
      <w:r>
        <w:rPr>
          <w:b w:val="0"/>
          <w:bCs w:val="0"/>
          <w:spacing w:val="2"/>
        </w:rPr>
        <w:t>.</w:t>
      </w:r>
    </w:p>
    <w:p w:rsidR="00BB0DEC" w:rsidRPr="00766D66" w:rsidRDefault="00BB0DEC" w:rsidP="0034050A">
      <w:pPr>
        <w:jc w:val="both"/>
        <w:rPr>
          <w:sz w:val="28"/>
          <w:szCs w:val="28"/>
        </w:rPr>
      </w:pPr>
    </w:p>
    <w:p w:rsidR="00BB0DEC" w:rsidRDefault="00BB0DEC" w:rsidP="0034050A">
      <w:pPr>
        <w:jc w:val="both"/>
        <w:rPr>
          <w:sz w:val="28"/>
        </w:rPr>
      </w:pPr>
    </w:p>
    <w:p w:rsidR="00BB0DEC" w:rsidRDefault="00BB0DEC" w:rsidP="0034050A">
      <w:pPr>
        <w:jc w:val="both"/>
        <w:rPr>
          <w:sz w:val="28"/>
        </w:rPr>
      </w:pPr>
    </w:p>
    <w:p w:rsidR="00BB0DEC" w:rsidRPr="00DE49B4" w:rsidRDefault="00BB0DEC" w:rsidP="0034050A">
      <w:pPr>
        <w:jc w:val="both"/>
        <w:rPr>
          <w:sz w:val="28"/>
        </w:rPr>
      </w:pPr>
      <w:r>
        <w:rPr>
          <w:sz w:val="28"/>
        </w:rPr>
        <w:t>Глава района                                                                                           Е.А. Юрьев</w:t>
      </w:r>
    </w:p>
    <w:p w:rsidR="00BB0DEC" w:rsidRDefault="00BB0DEC" w:rsidP="0034050A">
      <w:pPr>
        <w:jc w:val="both"/>
        <w:rPr>
          <w:sz w:val="28"/>
        </w:rPr>
      </w:pPr>
    </w:p>
    <w:p w:rsidR="00BB0DEC" w:rsidRDefault="00BB0DEC" w:rsidP="0034050A">
      <w:pPr>
        <w:jc w:val="both"/>
        <w:rPr>
          <w:sz w:val="28"/>
        </w:rPr>
      </w:pPr>
    </w:p>
    <w:p w:rsidR="00BB0DEC" w:rsidRDefault="00BB0DEC" w:rsidP="0034050A">
      <w:pPr>
        <w:jc w:val="both"/>
        <w:rPr>
          <w:sz w:val="28"/>
        </w:rPr>
      </w:pPr>
    </w:p>
    <w:p w:rsidR="00BB0DEC" w:rsidRDefault="00BB0DEC" w:rsidP="0034050A">
      <w:pPr>
        <w:jc w:val="both"/>
        <w:rPr>
          <w:sz w:val="28"/>
        </w:rPr>
      </w:pPr>
    </w:p>
    <w:p w:rsidR="00BB0DEC" w:rsidRDefault="00BB0DEC" w:rsidP="0034050A">
      <w:pPr>
        <w:jc w:val="both"/>
        <w:rPr>
          <w:sz w:val="28"/>
        </w:rPr>
      </w:pPr>
    </w:p>
    <w:p w:rsidR="00BB0DEC" w:rsidRDefault="00BB0DEC" w:rsidP="0034050A">
      <w:pPr>
        <w:jc w:val="both"/>
        <w:rPr>
          <w:sz w:val="28"/>
        </w:rPr>
      </w:pPr>
    </w:p>
    <w:p w:rsidR="00BB0DEC" w:rsidRDefault="00BB0DEC" w:rsidP="00DD6F79">
      <w:pPr>
        <w:jc w:val="both"/>
        <w:rPr>
          <w:sz w:val="28"/>
          <w:szCs w:val="28"/>
        </w:rPr>
      </w:pPr>
      <w:r>
        <w:rPr>
          <w:sz w:val="28"/>
          <w:szCs w:val="28"/>
        </w:rPr>
        <w:t>от 01 ноября 2018 года</w:t>
      </w:r>
    </w:p>
    <w:p w:rsidR="00BB0DEC" w:rsidRDefault="00BB0DEC" w:rsidP="00DD6F79">
      <w:pPr>
        <w:jc w:val="both"/>
        <w:rPr>
          <w:sz w:val="28"/>
          <w:szCs w:val="28"/>
        </w:rPr>
      </w:pPr>
      <w:r>
        <w:rPr>
          <w:sz w:val="28"/>
          <w:szCs w:val="28"/>
        </w:rPr>
        <w:t>№ 35</w:t>
      </w:r>
    </w:p>
    <w:p w:rsidR="00BB0DEC" w:rsidRPr="00E8030C" w:rsidRDefault="00BB0DEC" w:rsidP="00DD6F79">
      <w:pPr>
        <w:jc w:val="both"/>
        <w:rPr>
          <w:sz w:val="28"/>
          <w:szCs w:val="28"/>
        </w:rPr>
      </w:pPr>
      <w:r>
        <w:rPr>
          <w:sz w:val="28"/>
          <w:szCs w:val="28"/>
        </w:rPr>
        <w:t xml:space="preserve">с. Михайловское </w:t>
      </w:r>
    </w:p>
    <w:p w:rsidR="00BB0DEC" w:rsidRDefault="00BB0DEC" w:rsidP="00EC4C0E">
      <w:pPr>
        <w:rPr>
          <w:sz w:val="28"/>
        </w:rPr>
      </w:pPr>
    </w:p>
    <w:p w:rsidR="00BB0DEC" w:rsidRDefault="00BB0DEC" w:rsidP="00EC4C0E">
      <w:pPr>
        <w:rPr>
          <w:sz w:val="28"/>
        </w:rPr>
      </w:pPr>
    </w:p>
    <w:p w:rsidR="00BB0DEC" w:rsidRDefault="00BB0DEC" w:rsidP="00EC4C0E">
      <w:pPr>
        <w:rPr>
          <w:sz w:val="28"/>
        </w:rPr>
      </w:pPr>
    </w:p>
    <w:p w:rsidR="00BB0DEC" w:rsidRDefault="00BB0DEC" w:rsidP="00EC4C0E">
      <w:pPr>
        <w:rPr>
          <w:sz w:val="28"/>
        </w:rPr>
      </w:pPr>
    </w:p>
    <w:p w:rsidR="00BB0DEC" w:rsidRDefault="00BB0DEC" w:rsidP="00EC4C0E">
      <w:pPr>
        <w:rPr>
          <w:sz w:val="28"/>
        </w:rPr>
      </w:pPr>
    </w:p>
    <w:p w:rsidR="00BB0DEC" w:rsidRDefault="00BB0DEC" w:rsidP="00EC4C0E">
      <w:pPr>
        <w:rPr>
          <w:sz w:val="28"/>
        </w:rPr>
      </w:pPr>
    </w:p>
    <w:p w:rsidR="00BB0DEC" w:rsidRDefault="00BB0DEC" w:rsidP="00EC4C0E">
      <w:pPr>
        <w:rPr>
          <w:sz w:val="28"/>
        </w:rPr>
      </w:pPr>
    </w:p>
    <w:p w:rsidR="00BB0DEC" w:rsidRDefault="00BB0DEC" w:rsidP="00EC4C0E">
      <w:pPr>
        <w:rPr>
          <w:sz w:val="28"/>
        </w:rPr>
      </w:pPr>
    </w:p>
    <w:p w:rsidR="00BB0DEC" w:rsidRDefault="00BB0DEC" w:rsidP="00EC4C0E">
      <w:pPr>
        <w:rPr>
          <w:sz w:val="28"/>
        </w:rPr>
      </w:pPr>
    </w:p>
    <w:p w:rsidR="00BB0DEC" w:rsidRDefault="00BB0DEC" w:rsidP="00EC4C0E">
      <w:pPr>
        <w:rPr>
          <w:sz w:val="28"/>
        </w:rPr>
      </w:pPr>
    </w:p>
    <w:p w:rsidR="00BB0DEC" w:rsidRDefault="00BB0DEC" w:rsidP="00EC4C0E">
      <w:pPr>
        <w:rPr>
          <w:sz w:val="28"/>
        </w:rPr>
      </w:pPr>
    </w:p>
    <w:p w:rsidR="00BB0DEC" w:rsidRDefault="00BB0DEC" w:rsidP="00EC4C0E">
      <w:pPr>
        <w:rPr>
          <w:sz w:val="28"/>
        </w:rPr>
      </w:pPr>
    </w:p>
    <w:p w:rsidR="00BB0DEC" w:rsidRDefault="00BB0DEC" w:rsidP="00975B49">
      <w:pPr>
        <w:rPr>
          <w:sz w:val="28"/>
        </w:rPr>
      </w:pPr>
    </w:p>
    <w:p w:rsidR="00BB0DEC" w:rsidRDefault="00BB0DEC" w:rsidP="00975B49">
      <w:pPr>
        <w:rPr>
          <w:sz w:val="28"/>
          <w:szCs w:val="28"/>
        </w:rPr>
      </w:pPr>
    </w:p>
    <w:p w:rsidR="00BB0DEC" w:rsidRDefault="00BB0DEC" w:rsidP="006218F4">
      <w:pPr>
        <w:jc w:val="center"/>
        <w:rPr>
          <w:sz w:val="28"/>
          <w:szCs w:val="28"/>
        </w:rPr>
      </w:pPr>
      <w:r>
        <w:rPr>
          <w:sz w:val="28"/>
          <w:szCs w:val="28"/>
        </w:rPr>
        <w:t>МИХАЙЛОВСКОЕ  РАЙОННОЕ  СОБРАНИЕ  ДЕПУТАТОВ</w:t>
      </w:r>
    </w:p>
    <w:p w:rsidR="00BB0DEC" w:rsidRDefault="00BB0DEC" w:rsidP="006218F4">
      <w:pPr>
        <w:jc w:val="center"/>
        <w:rPr>
          <w:sz w:val="28"/>
          <w:szCs w:val="28"/>
        </w:rPr>
      </w:pPr>
      <w:r>
        <w:rPr>
          <w:sz w:val="28"/>
          <w:szCs w:val="28"/>
        </w:rPr>
        <w:t>АЛТАЙСКОГО  КРАЯ</w:t>
      </w:r>
    </w:p>
    <w:p w:rsidR="00BB0DEC" w:rsidRDefault="00BB0DEC" w:rsidP="006218F4">
      <w:pPr>
        <w:jc w:val="center"/>
        <w:rPr>
          <w:sz w:val="28"/>
          <w:szCs w:val="28"/>
        </w:rPr>
      </w:pPr>
    </w:p>
    <w:p w:rsidR="00BB0DEC" w:rsidRDefault="00BB0DEC" w:rsidP="006218F4">
      <w:pPr>
        <w:jc w:val="center"/>
        <w:rPr>
          <w:sz w:val="28"/>
          <w:szCs w:val="28"/>
        </w:rPr>
      </w:pPr>
      <w:r>
        <w:rPr>
          <w:sz w:val="28"/>
          <w:szCs w:val="28"/>
        </w:rPr>
        <w:t>РЕШЕНИЕ</w:t>
      </w:r>
    </w:p>
    <w:p w:rsidR="00BB0DEC" w:rsidRDefault="00BB0DEC" w:rsidP="006218F4">
      <w:pPr>
        <w:jc w:val="center"/>
        <w:rPr>
          <w:sz w:val="16"/>
          <w:szCs w:val="16"/>
        </w:rPr>
      </w:pPr>
    </w:p>
    <w:p w:rsidR="00BB0DEC" w:rsidRDefault="00BB0DEC" w:rsidP="006218F4">
      <w:pPr>
        <w:rPr>
          <w:sz w:val="28"/>
          <w:szCs w:val="28"/>
        </w:rPr>
      </w:pPr>
      <w:r w:rsidRPr="006218F4">
        <w:rPr>
          <w:sz w:val="28"/>
          <w:szCs w:val="28"/>
        </w:rPr>
        <w:t xml:space="preserve">от 13 апреля 2016 года                                                                                 </w:t>
      </w:r>
      <w:r>
        <w:rPr>
          <w:sz w:val="28"/>
          <w:szCs w:val="28"/>
        </w:rPr>
        <w:t xml:space="preserve"> </w:t>
      </w:r>
      <w:r w:rsidRPr="006218F4">
        <w:rPr>
          <w:sz w:val="28"/>
          <w:szCs w:val="28"/>
        </w:rPr>
        <w:t xml:space="preserve"> №</w:t>
      </w:r>
      <w:r>
        <w:rPr>
          <w:sz w:val="28"/>
          <w:szCs w:val="28"/>
        </w:rPr>
        <w:t>12</w:t>
      </w:r>
      <w:r w:rsidRPr="006218F4">
        <w:rPr>
          <w:sz w:val="28"/>
          <w:szCs w:val="28"/>
        </w:rPr>
        <w:t xml:space="preserve"> </w:t>
      </w:r>
    </w:p>
    <w:p w:rsidR="00BB0DEC" w:rsidRPr="006218F4" w:rsidRDefault="00BB0DEC" w:rsidP="006218F4">
      <w:pPr>
        <w:rPr>
          <w:sz w:val="28"/>
          <w:szCs w:val="28"/>
        </w:rPr>
      </w:pPr>
    </w:p>
    <w:p w:rsidR="00BB0DEC" w:rsidRPr="006218F4" w:rsidRDefault="00BB0DEC" w:rsidP="006218F4">
      <w:pPr>
        <w:jc w:val="center"/>
        <w:rPr>
          <w:sz w:val="28"/>
          <w:szCs w:val="28"/>
        </w:rPr>
      </w:pPr>
      <w:r w:rsidRPr="006218F4">
        <w:rPr>
          <w:sz w:val="28"/>
          <w:szCs w:val="28"/>
        </w:rPr>
        <w:t>с. Михайловское</w:t>
      </w:r>
    </w:p>
    <w:tbl>
      <w:tblPr>
        <w:tblW w:w="0" w:type="auto"/>
        <w:tblLook w:val="00A0"/>
      </w:tblPr>
      <w:tblGrid>
        <w:gridCol w:w="3794"/>
      </w:tblGrid>
      <w:tr w:rsidR="00BB0DEC" w:rsidRPr="006218F4" w:rsidTr="006218F4">
        <w:trPr>
          <w:trHeight w:val="556"/>
        </w:trPr>
        <w:tc>
          <w:tcPr>
            <w:tcW w:w="3794" w:type="dxa"/>
          </w:tcPr>
          <w:p w:rsidR="00BB0DEC" w:rsidRDefault="00BB0DEC" w:rsidP="006328D5">
            <w:pPr>
              <w:jc w:val="both"/>
              <w:rPr>
                <w:sz w:val="28"/>
                <w:szCs w:val="28"/>
              </w:rPr>
            </w:pPr>
            <w:r>
              <w:rPr>
                <w:sz w:val="28"/>
                <w:szCs w:val="28"/>
              </w:rPr>
              <w:t xml:space="preserve">О создании </w:t>
            </w:r>
          </w:p>
          <w:p w:rsidR="00BB0DEC" w:rsidRDefault="00BB0DEC" w:rsidP="006328D5">
            <w:pPr>
              <w:jc w:val="both"/>
              <w:rPr>
                <w:sz w:val="28"/>
                <w:szCs w:val="28"/>
              </w:rPr>
            </w:pPr>
            <w:r>
              <w:rPr>
                <w:sz w:val="28"/>
                <w:szCs w:val="28"/>
              </w:rPr>
              <w:t>Административной комиссии при Администрации</w:t>
            </w:r>
          </w:p>
          <w:p w:rsidR="00BB0DEC" w:rsidRPr="006328D5" w:rsidRDefault="00BB0DEC" w:rsidP="006328D5">
            <w:pPr>
              <w:pStyle w:val="Heading1"/>
              <w:shd w:val="clear" w:color="auto" w:fill="FFFFFF"/>
              <w:spacing w:before="0" w:after="0"/>
              <w:jc w:val="both"/>
              <w:rPr>
                <w:rFonts w:ascii="Times New Roman" w:hAnsi="Times New Roman"/>
                <w:b w:val="0"/>
                <w:sz w:val="28"/>
                <w:szCs w:val="28"/>
              </w:rPr>
            </w:pPr>
            <w:r w:rsidRPr="00C87CFC">
              <w:rPr>
                <w:rFonts w:ascii="Times New Roman" w:hAnsi="Times New Roman"/>
                <w:b w:val="0"/>
                <w:sz w:val="28"/>
                <w:szCs w:val="28"/>
              </w:rPr>
              <w:t>Михайловского района Алтайского края</w:t>
            </w:r>
          </w:p>
        </w:tc>
      </w:tr>
    </w:tbl>
    <w:p w:rsidR="00BB0DEC" w:rsidRDefault="00BB0DEC" w:rsidP="006218F4">
      <w:pPr>
        <w:pStyle w:val="Heading1"/>
        <w:shd w:val="clear" w:color="auto" w:fill="FFFFFF"/>
        <w:spacing w:before="0" w:after="0"/>
        <w:ind w:firstLine="709"/>
        <w:jc w:val="both"/>
        <w:rPr>
          <w:rFonts w:ascii="Times New Roman" w:hAnsi="Times New Roman"/>
          <w:b w:val="0"/>
          <w:color w:val="000000"/>
          <w:sz w:val="28"/>
          <w:szCs w:val="28"/>
        </w:rPr>
      </w:pPr>
    </w:p>
    <w:p w:rsidR="00BB0DEC" w:rsidRPr="006218F4" w:rsidRDefault="00BB0DEC" w:rsidP="006218F4">
      <w:pPr>
        <w:pStyle w:val="Heading1"/>
        <w:shd w:val="clear" w:color="auto" w:fill="FFFFFF"/>
        <w:spacing w:before="0" w:after="0"/>
        <w:ind w:firstLine="709"/>
        <w:jc w:val="both"/>
        <w:rPr>
          <w:rFonts w:ascii="Times New Roman" w:hAnsi="Times New Roman"/>
          <w:b w:val="0"/>
          <w:sz w:val="28"/>
          <w:szCs w:val="28"/>
        </w:rPr>
      </w:pPr>
      <w:r w:rsidRPr="006218F4">
        <w:rPr>
          <w:rFonts w:ascii="Times New Roman" w:hAnsi="Times New Roman"/>
          <w:b w:val="0"/>
          <w:sz w:val="28"/>
          <w:szCs w:val="28"/>
        </w:rPr>
        <w:t xml:space="preserve">В соответствии с законом Алтайского края от 10.03.2009г.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w:t>
      </w:r>
      <w:r>
        <w:rPr>
          <w:rFonts w:ascii="Times New Roman" w:hAnsi="Times New Roman"/>
          <w:b w:val="0"/>
          <w:sz w:val="28"/>
          <w:szCs w:val="28"/>
        </w:rPr>
        <w:t>А</w:t>
      </w:r>
      <w:r w:rsidRPr="006218F4">
        <w:rPr>
          <w:rFonts w:ascii="Times New Roman" w:hAnsi="Times New Roman"/>
          <w:b w:val="0"/>
          <w:sz w:val="28"/>
          <w:szCs w:val="28"/>
        </w:rPr>
        <w:t>дминистрациях», Михайловское районное Собрание депутатов</w:t>
      </w:r>
    </w:p>
    <w:p w:rsidR="00BB0DEC" w:rsidRPr="006218F4" w:rsidRDefault="00BB0DEC" w:rsidP="006218F4">
      <w:pPr>
        <w:pStyle w:val="Heading1"/>
        <w:shd w:val="clear" w:color="auto" w:fill="FFFFFF"/>
        <w:spacing w:before="0" w:after="0"/>
        <w:ind w:firstLine="709"/>
        <w:jc w:val="both"/>
        <w:rPr>
          <w:rFonts w:ascii="Times New Roman" w:hAnsi="Times New Roman"/>
          <w:b w:val="0"/>
          <w:sz w:val="28"/>
          <w:szCs w:val="28"/>
        </w:rPr>
      </w:pPr>
      <w:r w:rsidRPr="006218F4">
        <w:rPr>
          <w:rFonts w:ascii="Times New Roman" w:hAnsi="Times New Roman"/>
          <w:b w:val="0"/>
          <w:sz w:val="28"/>
          <w:szCs w:val="28"/>
        </w:rPr>
        <w:t>РЕШИЛО:</w:t>
      </w:r>
    </w:p>
    <w:p w:rsidR="00BB0DEC" w:rsidRPr="006218F4" w:rsidRDefault="00BB0DEC" w:rsidP="006218F4">
      <w:pPr>
        <w:pStyle w:val="NoSpacing"/>
        <w:ind w:firstLine="709"/>
        <w:jc w:val="both"/>
        <w:rPr>
          <w:rFonts w:ascii="Times New Roman" w:hAnsi="Times New Roman"/>
          <w:sz w:val="28"/>
          <w:szCs w:val="28"/>
        </w:rPr>
      </w:pPr>
      <w:r w:rsidRPr="006218F4">
        <w:rPr>
          <w:rFonts w:ascii="Times New Roman" w:hAnsi="Times New Roman"/>
          <w:sz w:val="28"/>
          <w:szCs w:val="28"/>
        </w:rPr>
        <w:t xml:space="preserve">1. Создать Административную комиссию при Администрации Михайловского района, включающую территорию сельских поселений: Ащегульский сельсовет, Полуямский сельсовет, Назаровский сельсовет, Николаевский </w:t>
      </w:r>
      <w:r>
        <w:rPr>
          <w:rFonts w:ascii="Times New Roman" w:hAnsi="Times New Roman"/>
          <w:sz w:val="28"/>
          <w:szCs w:val="28"/>
        </w:rPr>
        <w:t>сельсовет, Бастанский сельсовет, Михайловский сельсовет.</w:t>
      </w:r>
    </w:p>
    <w:p w:rsidR="00BB0DEC" w:rsidRPr="006218F4" w:rsidRDefault="00BB0DEC" w:rsidP="006218F4">
      <w:pPr>
        <w:pStyle w:val="NoSpacing"/>
        <w:ind w:firstLine="709"/>
        <w:jc w:val="both"/>
        <w:rPr>
          <w:rFonts w:ascii="Times New Roman" w:hAnsi="Times New Roman"/>
          <w:sz w:val="28"/>
          <w:szCs w:val="28"/>
        </w:rPr>
      </w:pPr>
      <w:r w:rsidRPr="006218F4">
        <w:rPr>
          <w:rFonts w:ascii="Times New Roman" w:hAnsi="Times New Roman"/>
          <w:sz w:val="28"/>
          <w:szCs w:val="28"/>
        </w:rPr>
        <w:t>2. Утвердить состав Административной комиссии при Администрации Михайловского района (Приложение №1).</w:t>
      </w:r>
    </w:p>
    <w:p w:rsidR="00BB0DEC" w:rsidRPr="006218F4" w:rsidRDefault="00BB0DEC" w:rsidP="006218F4">
      <w:pPr>
        <w:pStyle w:val="NoSpacing"/>
        <w:ind w:firstLine="709"/>
        <w:jc w:val="both"/>
        <w:rPr>
          <w:rFonts w:ascii="Times New Roman" w:hAnsi="Times New Roman"/>
          <w:color w:val="000000"/>
          <w:sz w:val="28"/>
          <w:szCs w:val="28"/>
        </w:rPr>
      </w:pPr>
      <w:r w:rsidRPr="006218F4">
        <w:rPr>
          <w:rFonts w:ascii="Times New Roman" w:hAnsi="Times New Roman"/>
          <w:color w:val="000000"/>
          <w:sz w:val="28"/>
          <w:szCs w:val="28"/>
        </w:rPr>
        <w:t>3. Утвердить перечень должностных лиц, уполномоченных составлять протоколы об административных правонарушениях (Приложение №2).</w:t>
      </w:r>
    </w:p>
    <w:p w:rsidR="00BB0DEC" w:rsidRPr="006218F4" w:rsidRDefault="00BB0DEC" w:rsidP="006218F4">
      <w:pPr>
        <w:pStyle w:val="NoSpacing"/>
        <w:ind w:firstLine="709"/>
        <w:jc w:val="both"/>
        <w:rPr>
          <w:rFonts w:ascii="Times New Roman" w:hAnsi="Times New Roman"/>
          <w:color w:val="000000"/>
          <w:sz w:val="28"/>
          <w:szCs w:val="28"/>
        </w:rPr>
      </w:pPr>
      <w:r w:rsidRPr="006218F4">
        <w:rPr>
          <w:rFonts w:ascii="Times New Roman" w:hAnsi="Times New Roman"/>
          <w:sz w:val="28"/>
          <w:szCs w:val="28"/>
        </w:rPr>
        <w:t xml:space="preserve">4. Утвердить положение об Административной комиссии при </w:t>
      </w:r>
      <w:r w:rsidRPr="006218F4">
        <w:rPr>
          <w:rFonts w:ascii="Times New Roman" w:hAnsi="Times New Roman"/>
          <w:color w:val="000000"/>
          <w:sz w:val="28"/>
          <w:szCs w:val="28"/>
        </w:rPr>
        <w:t>Администрации Михайловского района (Приложение №3).</w:t>
      </w:r>
    </w:p>
    <w:p w:rsidR="00BB0DEC" w:rsidRPr="006218F4" w:rsidRDefault="00BB0DEC" w:rsidP="006218F4">
      <w:pPr>
        <w:shd w:val="clear" w:color="auto" w:fill="FFFFFF"/>
        <w:ind w:firstLine="709"/>
        <w:jc w:val="both"/>
        <w:textAlignment w:val="baseline"/>
        <w:rPr>
          <w:color w:val="000000"/>
          <w:sz w:val="28"/>
          <w:szCs w:val="28"/>
        </w:rPr>
      </w:pPr>
      <w:r w:rsidRPr="006218F4">
        <w:rPr>
          <w:rStyle w:val="apple-converted-space"/>
          <w:color w:val="000000"/>
          <w:spacing w:val="2"/>
          <w:sz w:val="28"/>
          <w:szCs w:val="28"/>
        </w:rPr>
        <w:t xml:space="preserve">5. Утвердить форму протокола об административном правонарушении, который составляется при совершении административных правонарушений, предусмотренных законом Алтайского края </w:t>
      </w:r>
      <w:r w:rsidRPr="006218F4">
        <w:rPr>
          <w:color w:val="000000"/>
          <w:spacing w:val="2"/>
          <w:sz w:val="28"/>
          <w:szCs w:val="28"/>
        </w:rPr>
        <w:t>от 10.07.2002г. №46-ЗС «Об административной ответственности за совершение правонарушений на территории Алтайского края»</w:t>
      </w:r>
      <w:r w:rsidRPr="006218F4">
        <w:rPr>
          <w:color w:val="000000"/>
          <w:sz w:val="28"/>
          <w:szCs w:val="28"/>
        </w:rPr>
        <w:t xml:space="preserve"> (Приложение №4).</w:t>
      </w:r>
    </w:p>
    <w:p w:rsidR="00BB0DEC" w:rsidRPr="006218F4" w:rsidRDefault="00BB0DEC" w:rsidP="006218F4">
      <w:pPr>
        <w:shd w:val="clear" w:color="auto" w:fill="FFFFFF"/>
        <w:ind w:firstLine="709"/>
        <w:jc w:val="both"/>
        <w:textAlignment w:val="baseline"/>
        <w:rPr>
          <w:sz w:val="28"/>
          <w:szCs w:val="28"/>
        </w:rPr>
      </w:pPr>
      <w:r w:rsidRPr="006218F4">
        <w:rPr>
          <w:rStyle w:val="apple-converted-space"/>
          <w:color w:val="000000"/>
          <w:spacing w:val="2"/>
          <w:sz w:val="28"/>
          <w:szCs w:val="28"/>
        </w:rPr>
        <w:t xml:space="preserve">6. </w:t>
      </w:r>
      <w:r w:rsidRPr="006218F4">
        <w:rPr>
          <w:color w:val="000000"/>
          <w:sz w:val="28"/>
          <w:szCs w:val="28"/>
        </w:rPr>
        <w:t>Контроль за исполнением настоящего решения возложить на постоянную комиссию по социальным вопросам (Шкретов М.М.).</w:t>
      </w:r>
    </w:p>
    <w:p w:rsidR="00BB0DEC" w:rsidRPr="006218F4" w:rsidRDefault="00BB0DEC" w:rsidP="006218F4">
      <w:pPr>
        <w:ind w:firstLine="709"/>
        <w:jc w:val="both"/>
        <w:rPr>
          <w:sz w:val="28"/>
          <w:szCs w:val="28"/>
        </w:rPr>
      </w:pPr>
    </w:p>
    <w:p w:rsidR="00BB0DEC" w:rsidRPr="006218F4" w:rsidRDefault="00BB0DEC" w:rsidP="006218F4">
      <w:pPr>
        <w:ind w:firstLine="709"/>
        <w:jc w:val="both"/>
        <w:rPr>
          <w:sz w:val="28"/>
          <w:szCs w:val="28"/>
        </w:rPr>
      </w:pPr>
    </w:p>
    <w:p w:rsidR="00BB0DEC" w:rsidRPr="006218F4" w:rsidRDefault="00BB0DEC" w:rsidP="006218F4">
      <w:pPr>
        <w:ind w:firstLine="709"/>
        <w:jc w:val="both"/>
        <w:rPr>
          <w:color w:val="000000"/>
          <w:sz w:val="28"/>
          <w:szCs w:val="28"/>
        </w:rPr>
      </w:pPr>
    </w:p>
    <w:p w:rsidR="00BB0DEC" w:rsidRPr="006218F4" w:rsidRDefault="00BB0DEC" w:rsidP="006218F4">
      <w:pPr>
        <w:ind w:firstLine="709"/>
        <w:jc w:val="both"/>
        <w:rPr>
          <w:color w:val="000000"/>
          <w:sz w:val="28"/>
          <w:szCs w:val="28"/>
        </w:rPr>
      </w:pPr>
      <w:r w:rsidRPr="006218F4">
        <w:rPr>
          <w:color w:val="000000"/>
          <w:sz w:val="28"/>
          <w:szCs w:val="28"/>
        </w:rPr>
        <w:t xml:space="preserve">Глава района                                   </w:t>
      </w:r>
      <w:r>
        <w:rPr>
          <w:color w:val="000000"/>
          <w:sz w:val="28"/>
          <w:szCs w:val="28"/>
        </w:rPr>
        <w:t xml:space="preserve">                             </w:t>
      </w:r>
      <w:r w:rsidRPr="006218F4">
        <w:rPr>
          <w:color w:val="000000"/>
          <w:sz w:val="28"/>
          <w:szCs w:val="28"/>
        </w:rPr>
        <w:t xml:space="preserve">        В.А. Бушманов</w:t>
      </w:r>
    </w:p>
    <w:p w:rsidR="00BB0DEC" w:rsidRPr="006218F4" w:rsidRDefault="00BB0DEC" w:rsidP="006218F4">
      <w:pPr>
        <w:ind w:firstLine="709"/>
        <w:jc w:val="both"/>
        <w:rPr>
          <w:color w:val="000000"/>
          <w:sz w:val="28"/>
          <w:szCs w:val="28"/>
        </w:rPr>
      </w:pPr>
    </w:p>
    <w:p w:rsidR="00BB0DEC" w:rsidRDefault="00BB0DEC" w:rsidP="006218F4">
      <w:pPr>
        <w:ind w:firstLine="709"/>
        <w:jc w:val="both"/>
        <w:rPr>
          <w:color w:val="000000"/>
          <w:sz w:val="28"/>
          <w:szCs w:val="28"/>
        </w:rPr>
      </w:pPr>
    </w:p>
    <w:p w:rsidR="00BB0DEC" w:rsidRDefault="00BB0DEC" w:rsidP="00EC4C0E">
      <w:pPr>
        <w:rPr>
          <w:sz w:val="28"/>
        </w:rPr>
      </w:pPr>
    </w:p>
    <w:p w:rsidR="00BB0DEC" w:rsidRDefault="00BB0DEC" w:rsidP="00EC4C0E">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BB0DEC" w:rsidTr="00C87CFC">
        <w:tc>
          <w:tcPr>
            <w:tcW w:w="4785" w:type="dxa"/>
            <w:tcBorders>
              <w:top w:val="nil"/>
              <w:left w:val="nil"/>
              <w:bottom w:val="nil"/>
              <w:right w:val="nil"/>
            </w:tcBorders>
          </w:tcPr>
          <w:p w:rsidR="00BB0DEC" w:rsidRPr="00C87CFC" w:rsidRDefault="00BB0DEC" w:rsidP="00C87CFC">
            <w:pPr>
              <w:jc w:val="both"/>
              <w:rPr>
                <w:sz w:val="28"/>
              </w:rPr>
            </w:pPr>
          </w:p>
          <w:p w:rsidR="00BB0DEC" w:rsidRPr="00C87CFC" w:rsidRDefault="00BB0DEC" w:rsidP="00C87CFC">
            <w:pPr>
              <w:jc w:val="both"/>
              <w:rPr>
                <w:sz w:val="28"/>
              </w:rPr>
            </w:pPr>
          </w:p>
          <w:p w:rsidR="00BB0DEC" w:rsidRPr="00C87CFC" w:rsidRDefault="00BB0DEC" w:rsidP="00C87CFC">
            <w:pPr>
              <w:jc w:val="both"/>
              <w:rPr>
                <w:sz w:val="28"/>
              </w:rPr>
            </w:pPr>
          </w:p>
        </w:tc>
        <w:tc>
          <w:tcPr>
            <w:tcW w:w="4786" w:type="dxa"/>
            <w:tcBorders>
              <w:top w:val="nil"/>
              <w:left w:val="nil"/>
              <w:bottom w:val="nil"/>
              <w:right w:val="nil"/>
            </w:tcBorders>
          </w:tcPr>
          <w:p w:rsidR="00BB0DEC" w:rsidRPr="002E11A7" w:rsidRDefault="00BB0DEC" w:rsidP="00C87CFC">
            <w:pPr>
              <w:ind w:left="885"/>
              <w:jc w:val="both"/>
            </w:pPr>
            <w:r w:rsidRPr="002E11A7">
              <w:t>Приложение №1 к  решению</w:t>
            </w:r>
          </w:p>
          <w:p w:rsidR="00BB0DEC" w:rsidRPr="002E11A7" w:rsidRDefault="00BB0DEC" w:rsidP="00C87CFC">
            <w:pPr>
              <w:ind w:left="885"/>
              <w:jc w:val="both"/>
            </w:pPr>
            <w:r w:rsidRPr="002E11A7">
              <w:t>Михайловского районного</w:t>
            </w:r>
          </w:p>
          <w:p w:rsidR="00BB0DEC" w:rsidRPr="002E11A7" w:rsidRDefault="00BB0DEC" w:rsidP="00C87CFC">
            <w:pPr>
              <w:ind w:left="885"/>
              <w:jc w:val="both"/>
            </w:pPr>
            <w:r w:rsidRPr="002E11A7">
              <w:t>Собрания депутатов</w:t>
            </w:r>
          </w:p>
          <w:p w:rsidR="00BB0DEC" w:rsidRPr="00C87CFC" w:rsidRDefault="00BB0DEC" w:rsidP="00C87CFC">
            <w:pPr>
              <w:ind w:left="885"/>
              <w:jc w:val="both"/>
              <w:rPr>
                <w:sz w:val="28"/>
              </w:rPr>
            </w:pPr>
            <w:r w:rsidRPr="002E11A7">
              <w:t>от  13.04.2016 № 12</w:t>
            </w:r>
          </w:p>
        </w:tc>
      </w:tr>
    </w:tbl>
    <w:p w:rsidR="00BB0DEC" w:rsidRDefault="00BB0DEC" w:rsidP="009D6228">
      <w:pPr>
        <w:jc w:val="both"/>
        <w:rPr>
          <w:sz w:val="28"/>
        </w:rPr>
      </w:pPr>
    </w:p>
    <w:p w:rsidR="00BB0DEC" w:rsidRDefault="00BB0DEC" w:rsidP="002E11A7">
      <w:pPr>
        <w:jc w:val="center"/>
        <w:rPr>
          <w:sz w:val="28"/>
        </w:rPr>
      </w:pPr>
    </w:p>
    <w:p w:rsidR="00BB0DEC" w:rsidRPr="00ED4482" w:rsidRDefault="00BB0DEC" w:rsidP="002E11A7">
      <w:pPr>
        <w:jc w:val="center"/>
        <w:rPr>
          <w:b/>
          <w:sz w:val="28"/>
        </w:rPr>
      </w:pPr>
      <w:r w:rsidRPr="00ED4482">
        <w:rPr>
          <w:b/>
          <w:sz w:val="28"/>
        </w:rPr>
        <w:t>Состав Административной комиссии</w:t>
      </w:r>
    </w:p>
    <w:p w:rsidR="00BB0DEC" w:rsidRPr="00ED4482" w:rsidRDefault="00BB0DEC" w:rsidP="002E11A7">
      <w:pPr>
        <w:jc w:val="center"/>
        <w:rPr>
          <w:b/>
          <w:sz w:val="28"/>
        </w:rPr>
      </w:pPr>
      <w:r w:rsidRPr="00ED4482">
        <w:rPr>
          <w:b/>
          <w:sz w:val="28"/>
        </w:rPr>
        <w:t>при Администрации Михайловского района</w:t>
      </w:r>
    </w:p>
    <w:p w:rsidR="00BB0DEC" w:rsidRDefault="00BB0DEC" w:rsidP="002E11A7">
      <w:pPr>
        <w:jc w:val="center"/>
        <w:rPr>
          <w:b/>
          <w:sz w:val="28"/>
        </w:rPr>
      </w:pPr>
      <w:r w:rsidRPr="00ED4482">
        <w:rPr>
          <w:b/>
          <w:sz w:val="28"/>
        </w:rPr>
        <w:t xml:space="preserve"> (с изм. от 31.01.2018г. № 3, от 30.03.2018г. № 12</w:t>
      </w:r>
      <w:r>
        <w:rPr>
          <w:b/>
          <w:sz w:val="28"/>
        </w:rPr>
        <w:t xml:space="preserve">, от 01.11.2018г. №  </w:t>
      </w:r>
      <w:r w:rsidRPr="00ED4482">
        <w:rPr>
          <w:b/>
          <w:sz w:val="28"/>
        </w:rPr>
        <w:t>)</w:t>
      </w:r>
    </w:p>
    <w:p w:rsidR="00BB0DEC" w:rsidRPr="00ED4482" w:rsidRDefault="00BB0DEC" w:rsidP="002E11A7">
      <w:pPr>
        <w:jc w:val="center"/>
        <w:rPr>
          <w:b/>
          <w:sz w:val="28"/>
        </w:rPr>
      </w:pPr>
    </w:p>
    <w:p w:rsidR="00BB0DEC" w:rsidRDefault="00BB0DEC" w:rsidP="002E11A7">
      <w:pPr>
        <w:jc w:val="both"/>
        <w:rPr>
          <w:sz w:val="28"/>
        </w:rPr>
      </w:pPr>
      <w:r>
        <w:rPr>
          <w:sz w:val="28"/>
        </w:rPr>
        <w:tab/>
        <w:t>Председатель комиссии – Первый заместитель главы Администрации района – начальник главного управления по ЖКХ, архитектуре, строительству, транспорту, ГО и ЧС. – Герлец Яков Эрнстович</w:t>
      </w:r>
    </w:p>
    <w:p w:rsidR="00BB0DEC" w:rsidRDefault="00BB0DEC" w:rsidP="002E11A7">
      <w:pPr>
        <w:jc w:val="both"/>
        <w:rPr>
          <w:sz w:val="28"/>
        </w:rPr>
      </w:pPr>
      <w:r>
        <w:rPr>
          <w:sz w:val="28"/>
        </w:rPr>
        <w:tab/>
        <w:t xml:space="preserve">Заместитель председателя комиссии – начальник управления по социальной политике Администрации района – Паршин Сергей Иванович </w:t>
      </w:r>
    </w:p>
    <w:p w:rsidR="00BB0DEC" w:rsidRDefault="00BB0DEC" w:rsidP="002E11A7">
      <w:pPr>
        <w:jc w:val="both"/>
        <w:rPr>
          <w:sz w:val="28"/>
        </w:rPr>
      </w:pPr>
      <w:r>
        <w:rPr>
          <w:sz w:val="28"/>
        </w:rPr>
        <w:tab/>
        <w:t>Секретарь комиссии – главный специалист Административной комиссии при Администрации Михайловского района – Усатова Елена Валерьевна</w:t>
      </w:r>
    </w:p>
    <w:p w:rsidR="00BB0DEC" w:rsidRDefault="00BB0DEC" w:rsidP="002E11A7">
      <w:pPr>
        <w:jc w:val="both"/>
        <w:rPr>
          <w:sz w:val="28"/>
        </w:rPr>
      </w:pPr>
      <w:r>
        <w:rPr>
          <w:sz w:val="28"/>
        </w:rPr>
        <w:tab/>
        <w:t>Члены комиссии:</w:t>
      </w:r>
    </w:p>
    <w:p w:rsidR="00BB0DEC" w:rsidRDefault="00BB0DEC" w:rsidP="002E11A7">
      <w:pPr>
        <w:jc w:val="both"/>
        <w:rPr>
          <w:sz w:val="28"/>
        </w:rPr>
      </w:pPr>
      <w:r>
        <w:rPr>
          <w:sz w:val="28"/>
        </w:rPr>
        <w:tab/>
        <w:t>-управляющий делами Администрации района – Бушмина Наталья Евгеньевна</w:t>
      </w:r>
    </w:p>
    <w:p w:rsidR="00BB0DEC" w:rsidRDefault="00BB0DEC" w:rsidP="002E11A7">
      <w:pPr>
        <w:jc w:val="both"/>
        <w:rPr>
          <w:sz w:val="28"/>
        </w:rPr>
      </w:pPr>
      <w:r>
        <w:rPr>
          <w:sz w:val="28"/>
        </w:rPr>
        <w:tab/>
        <w:t>-главный специалист по архитектуре и строительству Администрации района – Глубокова Елена Анатольевна</w:t>
      </w:r>
    </w:p>
    <w:p w:rsidR="00BB0DEC" w:rsidRDefault="00BB0DEC" w:rsidP="002E11A7">
      <w:pPr>
        <w:jc w:val="both"/>
        <w:rPr>
          <w:sz w:val="28"/>
        </w:rPr>
      </w:pPr>
      <w:r>
        <w:rPr>
          <w:sz w:val="28"/>
        </w:rPr>
        <w:tab/>
        <w:t xml:space="preserve">- начальник юридического отдела Администрации Михайловского района – Полтавская Юлия Владимировна </w:t>
      </w:r>
    </w:p>
    <w:p w:rsidR="00BB0DEC" w:rsidRDefault="00BB0DEC" w:rsidP="002E11A7">
      <w:pPr>
        <w:jc w:val="both"/>
        <w:rPr>
          <w:sz w:val="28"/>
        </w:rPr>
      </w:pPr>
      <w:r>
        <w:rPr>
          <w:sz w:val="28"/>
        </w:rPr>
        <w:tab/>
        <w:t>-депутат Михайловского районного Собрания депутатов</w:t>
      </w:r>
    </w:p>
    <w:p w:rsidR="00BB0DEC" w:rsidRDefault="00BB0DEC" w:rsidP="002E11A7">
      <w:pPr>
        <w:jc w:val="both"/>
        <w:rPr>
          <w:sz w:val="28"/>
        </w:rPr>
      </w:pPr>
      <w:r>
        <w:rPr>
          <w:sz w:val="28"/>
        </w:rPr>
        <w:tab/>
        <w:t xml:space="preserve">-начальник отдела участковых уполномоченных полиции и по делам несовершеннолетних Отд МВД России по Михайловскому району- Бережной Алексей Леонидович </w:t>
      </w:r>
    </w:p>
    <w:p w:rsidR="00BB0DEC" w:rsidRDefault="00BB0DEC" w:rsidP="002E11A7">
      <w:pPr>
        <w:jc w:val="both"/>
        <w:rPr>
          <w:sz w:val="28"/>
        </w:rPr>
      </w:pPr>
      <w:r>
        <w:rPr>
          <w:sz w:val="28"/>
        </w:rPr>
        <w:tab/>
        <w:t>- главный специалист по охране труда Администрации района – Шатов Александр Васильевич</w:t>
      </w:r>
    </w:p>
    <w:p w:rsidR="00BB0DEC" w:rsidRDefault="00BB0DEC" w:rsidP="002E11A7">
      <w:pPr>
        <w:jc w:val="both"/>
        <w:rPr>
          <w:sz w:val="28"/>
        </w:rPr>
      </w:pPr>
      <w:r>
        <w:rPr>
          <w:sz w:val="28"/>
        </w:rPr>
        <w:tab/>
        <w:t xml:space="preserve">-главы Администраций муниципальных образований, включенных в состав Административной комиссии- Маркин Анатолий Владимирович(глава  Николаевского сельсовета-8(38570)27-8-69), Массаутов Рамиль Гафиятович (глава Назаровского сельсовета-8(38570)28-5-43), Рудева Елена Витальевна (глава Полуямского сельсовета-8(38570)24-3-75), Колбин Валерий Сергеевич (глава Бастанского сельсовета-8(38570)27-5-60), Кремер Виктор Эмильевич (глава Ащегульского сельсовета-8(38570)28-3-43)  </w:t>
      </w:r>
    </w:p>
    <w:p w:rsidR="00BB0DEC" w:rsidRDefault="00BB0DEC" w:rsidP="002E11A7">
      <w:pPr>
        <w:jc w:val="both"/>
        <w:rPr>
          <w:sz w:val="28"/>
        </w:rPr>
      </w:pPr>
      <w:r>
        <w:rPr>
          <w:sz w:val="28"/>
        </w:rPr>
        <w:tab/>
        <w:t xml:space="preserve">-депутаты Михайловского сельского Совета депутатов </w:t>
      </w:r>
    </w:p>
    <w:p w:rsidR="00BB0DEC" w:rsidRDefault="00BB0DEC" w:rsidP="00117A2F">
      <w:pPr>
        <w:jc w:val="both"/>
        <w:rPr>
          <w:sz w:val="28"/>
        </w:rPr>
      </w:pPr>
      <w:r>
        <w:rPr>
          <w:sz w:val="28"/>
        </w:rPr>
        <w:tab/>
        <w:t xml:space="preserve">-начальник отдела ГО и ЧС, МП Администрации района – Купоносов Владимир Сергеевич </w:t>
      </w:r>
    </w:p>
    <w:p w:rsidR="00BB0DEC" w:rsidRDefault="00BB0DEC" w:rsidP="00117A2F">
      <w:pPr>
        <w:jc w:val="both"/>
        <w:rPr>
          <w:sz w:val="28"/>
        </w:rPr>
      </w:pPr>
    </w:p>
    <w:p w:rsidR="00BB0DEC" w:rsidRDefault="00BB0DEC" w:rsidP="00117A2F">
      <w:pPr>
        <w:jc w:val="both"/>
        <w:rPr>
          <w:sz w:val="28"/>
        </w:rPr>
      </w:pPr>
    </w:p>
    <w:p w:rsidR="00BB0DEC" w:rsidRDefault="00BB0DEC" w:rsidP="00117A2F">
      <w:pPr>
        <w:jc w:val="both"/>
        <w:rPr>
          <w:sz w:val="28"/>
        </w:rPr>
      </w:pPr>
    </w:p>
    <w:p w:rsidR="00BB0DEC" w:rsidRDefault="00BB0DEC" w:rsidP="00117A2F">
      <w:pPr>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BB0DEC" w:rsidTr="00405D4F">
        <w:tc>
          <w:tcPr>
            <w:tcW w:w="4785" w:type="dxa"/>
            <w:tcBorders>
              <w:top w:val="nil"/>
              <w:left w:val="nil"/>
              <w:bottom w:val="nil"/>
              <w:right w:val="nil"/>
            </w:tcBorders>
          </w:tcPr>
          <w:p w:rsidR="00BB0DEC" w:rsidRDefault="00BB0DEC" w:rsidP="00902664">
            <w:pPr>
              <w:rPr>
                <w:sz w:val="28"/>
              </w:rPr>
            </w:pPr>
          </w:p>
          <w:p w:rsidR="00BB0DEC" w:rsidRPr="00405D4F" w:rsidRDefault="00BB0DEC" w:rsidP="00902664">
            <w:pPr>
              <w:rPr>
                <w:sz w:val="28"/>
              </w:rPr>
            </w:pPr>
          </w:p>
        </w:tc>
        <w:tc>
          <w:tcPr>
            <w:tcW w:w="4786" w:type="dxa"/>
            <w:tcBorders>
              <w:top w:val="nil"/>
              <w:left w:val="nil"/>
              <w:bottom w:val="nil"/>
              <w:right w:val="nil"/>
            </w:tcBorders>
          </w:tcPr>
          <w:p w:rsidR="00BB0DEC" w:rsidRPr="002E11A7" w:rsidRDefault="00BB0DEC" w:rsidP="00405D4F">
            <w:pPr>
              <w:ind w:left="885"/>
            </w:pPr>
            <w:r w:rsidRPr="002E11A7">
              <w:t>Приложение №</w:t>
            </w:r>
            <w:r>
              <w:t xml:space="preserve"> 2</w:t>
            </w:r>
            <w:r w:rsidRPr="002E11A7">
              <w:t xml:space="preserve"> к  решению</w:t>
            </w:r>
          </w:p>
          <w:p w:rsidR="00BB0DEC" w:rsidRPr="002E11A7" w:rsidRDefault="00BB0DEC" w:rsidP="00405D4F">
            <w:pPr>
              <w:ind w:left="885"/>
            </w:pPr>
            <w:r w:rsidRPr="002E11A7">
              <w:t>Михайловского районного</w:t>
            </w:r>
          </w:p>
          <w:p w:rsidR="00BB0DEC" w:rsidRPr="002E11A7" w:rsidRDefault="00BB0DEC" w:rsidP="00405D4F">
            <w:pPr>
              <w:ind w:left="885"/>
            </w:pPr>
            <w:r w:rsidRPr="002E11A7">
              <w:t>Собрания депутатов</w:t>
            </w:r>
          </w:p>
          <w:p w:rsidR="00BB0DEC" w:rsidRPr="00405D4F" w:rsidRDefault="00BB0DEC" w:rsidP="00405D4F">
            <w:pPr>
              <w:ind w:left="885"/>
              <w:rPr>
                <w:sz w:val="28"/>
              </w:rPr>
            </w:pPr>
            <w:r w:rsidRPr="002E11A7">
              <w:t>от  13.04.2016 № 12</w:t>
            </w:r>
          </w:p>
        </w:tc>
      </w:tr>
    </w:tbl>
    <w:p w:rsidR="00BB0DEC" w:rsidRDefault="00BB0DEC" w:rsidP="00405D4F">
      <w:pPr>
        <w:jc w:val="both"/>
        <w:rPr>
          <w:sz w:val="28"/>
        </w:rPr>
      </w:pPr>
    </w:p>
    <w:p w:rsidR="00BB0DEC" w:rsidRDefault="00BB0DEC" w:rsidP="00405D4F">
      <w:pPr>
        <w:jc w:val="center"/>
        <w:rPr>
          <w:b/>
          <w:sz w:val="28"/>
        </w:rPr>
      </w:pPr>
      <w:r w:rsidRPr="00AA44D2">
        <w:rPr>
          <w:b/>
          <w:sz w:val="28"/>
        </w:rPr>
        <w:t>Перечень должностных лиц, уполномоченных составлять протоколы об административных правонарушениях, предусмотренных п. 6 ч. 1 ст. 83, Закона Алтайского края от 10.07.2002г. № 46-ЗС «Об административной ответственности за совершение правонарушений на территории Алтайского края»</w:t>
      </w:r>
    </w:p>
    <w:p w:rsidR="00BB0DEC" w:rsidRDefault="00BB0DEC" w:rsidP="00405D4F">
      <w:pPr>
        <w:jc w:val="center"/>
        <w:rPr>
          <w:b/>
          <w:sz w:val="28"/>
        </w:rPr>
      </w:pPr>
      <w:r>
        <w:rPr>
          <w:b/>
          <w:sz w:val="28"/>
        </w:rPr>
        <w:t xml:space="preserve">( с изм. от 28.04.2017г. № 11, от 31.01.2018г. № 3, от 30.03.2018г. №12, от 01.11.2018г. №   ) </w:t>
      </w:r>
    </w:p>
    <w:p w:rsidR="00BB0DEC" w:rsidRDefault="00BB0DEC" w:rsidP="00405D4F">
      <w:pPr>
        <w:pStyle w:val="ListParagraph"/>
        <w:numPr>
          <w:ilvl w:val="0"/>
          <w:numId w:val="8"/>
        </w:numPr>
        <w:jc w:val="both"/>
        <w:rPr>
          <w:sz w:val="28"/>
        </w:rPr>
      </w:pPr>
      <w:r>
        <w:rPr>
          <w:sz w:val="28"/>
        </w:rPr>
        <w:t>Первый заместитель главы Администрации района – начальник главного управления по ЖКХ, архитектуре, строительству, транспорту, ГО и ЧС – статьи 27,35,49-4,51,56,58,59,60,68-2.- Герлец Яков Эрнстович</w:t>
      </w:r>
    </w:p>
    <w:p w:rsidR="00BB0DEC" w:rsidRDefault="00BB0DEC" w:rsidP="00405D4F">
      <w:pPr>
        <w:pStyle w:val="ListParagraph"/>
        <w:numPr>
          <w:ilvl w:val="0"/>
          <w:numId w:val="8"/>
        </w:numPr>
        <w:jc w:val="both"/>
        <w:rPr>
          <w:sz w:val="28"/>
        </w:rPr>
      </w:pPr>
      <w:r>
        <w:rPr>
          <w:sz w:val="28"/>
        </w:rPr>
        <w:t xml:space="preserve"> Начальник управления по социальной политике Администрации района – статьи 25,27,36-1,46,49-4,61,61-1,68-2,70.- Паршин Сергей Иванович</w:t>
      </w:r>
    </w:p>
    <w:p w:rsidR="00BB0DEC" w:rsidRDefault="00BB0DEC" w:rsidP="00405D4F">
      <w:pPr>
        <w:pStyle w:val="ListParagraph"/>
        <w:numPr>
          <w:ilvl w:val="0"/>
          <w:numId w:val="8"/>
        </w:numPr>
        <w:jc w:val="both"/>
        <w:rPr>
          <w:sz w:val="28"/>
        </w:rPr>
      </w:pPr>
      <w:r>
        <w:rPr>
          <w:sz w:val="28"/>
        </w:rPr>
        <w:t xml:space="preserve"> Секретарь комиссии – главный специалист административной комиссии при Администрации Михайловского района – статьи 27,36-1,41,46,49-4,61,61-1,68-2,70,71 –Усатова Елена Валерьевна</w:t>
      </w:r>
    </w:p>
    <w:p w:rsidR="00BB0DEC" w:rsidRDefault="00BB0DEC" w:rsidP="00405D4F">
      <w:pPr>
        <w:pStyle w:val="ListParagraph"/>
        <w:numPr>
          <w:ilvl w:val="0"/>
          <w:numId w:val="8"/>
        </w:numPr>
        <w:jc w:val="both"/>
        <w:rPr>
          <w:sz w:val="28"/>
        </w:rPr>
      </w:pPr>
      <w:r>
        <w:rPr>
          <w:sz w:val="28"/>
        </w:rPr>
        <w:t>Управляющий делами Администрации Михайловского района – статьи 25,36-1,46,51,56,58,59,60 – Бушмина Наталья Евгеньевна</w:t>
      </w:r>
    </w:p>
    <w:p w:rsidR="00BB0DEC" w:rsidRDefault="00BB0DEC" w:rsidP="00405D4F">
      <w:pPr>
        <w:pStyle w:val="ListParagraph"/>
        <w:numPr>
          <w:ilvl w:val="0"/>
          <w:numId w:val="8"/>
        </w:numPr>
        <w:jc w:val="both"/>
        <w:rPr>
          <w:sz w:val="28"/>
        </w:rPr>
      </w:pPr>
      <w:r>
        <w:rPr>
          <w:sz w:val="28"/>
        </w:rPr>
        <w:t>Главный специалист по архитектуре и строительству Администрации Михайловского района – статьи 27,36-1,56 – Глубокова Елена Анатольевна</w:t>
      </w:r>
    </w:p>
    <w:p w:rsidR="00BB0DEC" w:rsidRDefault="00BB0DEC" w:rsidP="00405D4F">
      <w:pPr>
        <w:pStyle w:val="ListParagraph"/>
        <w:numPr>
          <w:ilvl w:val="0"/>
          <w:numId w:val="8"/>
        </w:numPr>
        <w:jc w:val="both"/>
        <w:rPr>
          <w:sz w:val="28"/>
        </w:rPr>
      </w:pPr>
      <w:r>
        <w:rPr>
          <w:sz w:val="28"/>
        </w:rPr>
        <w:t>Начальник юридического отдела Администрации Михайловского района – статьи 25,36-1,49-4,51,56,58,59,60,61,68-2 – Полтавская Юлия Владимировна</w:t>
      </w:r>
    </w:p>
    <w:p w:rsidR="00BB0DEC" w:rsidRDefault="00BB0DEC" w:rsidP="00405D4F">
      <w:pPr>
        <w:pStyle w:val="ListParagraph"/>
        <w:numPr>
          <w:ilvl w:val="0"/>
          <w:numId w:val="8"/>
        </w:numPr>
        <w:jc w:val="both"/>
        <w:rPr>
          <w:sz w:val="28"/>
        </w:rPr>
      </w:pPr>
      <w:r>
        <w:rPr>
          <w:sz w:val="28"/>
        </w:rPr>
        <w:t>Начальник отдела ГО и ЧС, МП Администрации Михайловского района – статьи 67,68,70 – Купоносов Владимир Сергеевич</w:t>
      </w:r>
    </w:p>
    <w:p w:rsidR="00BB0DEC" w:rsidRDefault="00BB0DEC" w:rsidP="00405D4F">
      <w:pPr>
        <w:pStyle w:val="ListParagraph"/>
        <w:numPr>
          <w:ilvl w:val="0"/>
          <w:numId w:val="8"/>
        </w:numPr>
        <w:jc w:val="both"/>
        <w:rPr>
          <w:sz w:val="28"/>
        </w:rPr>
      </w:pPr>
      <w:r>
        <w:rPr>
          <w:sz w:val="28"/>
        </w:rPr>
        <w:t>Начальник управления сельского  хозяйства Администрации Михайловского района – статьи 27,40,40-2,40-3,41,67,68,71 – Тищенко Сергей Анатольевич8(38570)22-4-01</w:t>
      </w:r>
    </w:p>
    <w:p w:rsidR="00BB0DEC" w:rsidRDefault="00BB0DEC" w:rsidP="00405D4F">
      <w:pPr>
        <w:pStyle w:val="ListParagraph"/>
        <w:numPr>
          <w:ilvl w:val="0"/>
          <w:numId w:val="8"/>
        </w:numPr>
        <w:jc w:val="both"/>
        <w:rPr>
          <w:sz w:val="28"/>
        </w:rPr>
      </w:pPr>
      <w:r>
        <w:rPr>
          <w:sz w:val="28"/>
        </w:rPr>
        <w:t>Главный специалист отдела муниципального заказа, имущественных и земельных отношений Главного управления по экономическому развитию и имущественным отношениям Администрации Михайловского района – статьи 35,56-Ведерникова Марина Васильевна 8(38570)22-4-01</w:t>
      </w:r>
    </w:p>
    <w:p w:rsidR="00BB0DEC" w:rsidRDefault="00BB0DEC" w:rsidP="001C18EA">
      <w:pPr>
        <w:ind w:left="709"/>
        <w:jc w:val="both"/>
        <w:rPr>
          <w:sz w:val="28"/>
        </w:rPr>
      </w:pPr>
      <w:r>
        <w:rPr>
          <w:sz w:val="28"/>
        </w:rPr>
        <w:t xml:space="preserve"> Главы Администраций сельсоветов – статьи 27,61,70,71 Маркин Анатолий Владимирович(глава  Николаевского сельсовета-8(38570)27-8-69), Массаутов Рамиль Гафиятович (глава Назаровского сельсовета-8(38570)28-5-43), Рудева Елена Витальевна (глава Полуямского сельсовета-8(38570)24-3-75), Колбин Валерий Сергеевич (глава Бастанского сельсовета-8(38570)27-5-60), Кремер Виктор Эмильевич (глава Ащегульского сельсовета-8(38570)28-3-43</w:t>
      </w:r>
    </w:p>
    <w:p w:rsidR="00BB0DEC" w:rsidRDefault="00BB0DEC" w:rsidP="001C18EA">
      <w:pPr>
        <w:ind w:left="709"/>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380C6A">
      <w:pPr>
        <w:jc w:val="both"/>
        <w:rPr>
          <w:sz w:val="28"/>
        </w:rPr>
      </w:pPr>
    </w:p>
    <w:p w:rsidR="00BB0DEC" w:rsidRDefault="00BB0DEC" w:rsidP="001C18EA">
      <w:pPr>
        <w:ind w:left="709"/>
        <w:jc w:val="both"/>
        <w:rPr>
          <w:sz w:val="28"/>
        </w:rPr>
      </w:pPr>
    </w:p>
    <w:p w:rsidR="00BB0DEC" w:rsidRPr="00C46180" w:rsidRDefault="00BB0DEC" w:rsidP="001C18EA">
      <w:pPr>
        <w:ind w:left="709"/>
        <w:jc w:val="both"/>
        <w:rPr>
          <w:sz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90"/>
        <w:gridCol w:w="4561"/>
      </w:tblGrid>
      <w:tr w:rsidR="00BB0DEC" w:rsidTr="00C87CFC">
        <w:tc>
          <w:tcPr>
            <w:tcW w:w="4785" w:type="dxa"/>
            <w:tcBorders>
              <w:top w:val="nil"/>
              <w:left w:val="nil"/>
              <w:bottom w:val="nil"/>
              <w:right w:val="nil"/>
            </w:tcBorders>
          </w:tcPr>
          <w:p w:rsidR="00BB0DEC" w:rsidRPr="00C87CFC" w:rsidRDefault="00BB0DEC" w:rsidP="00C87CFC">
            <w:pPr>
              <w:pStyle w:val="ListParagraph"/>
              <w:ind w:left="0"/>
              <w:jc w:val="both"/>
              <w:rPr>
                <w:sz w:val="28"/>
              </w:rPr>
            </w:pPr>
          </w:p>
        </w:tc>
        <w:tc>
          <w:tcPr>
            <w:tcW w:w="4786" w:type="dxa"/>
            <w:tcBorders>
              <w:top w:val="nil"/>
              <w:left w:val="nil"/>
              <w:bottom w:val="nil"/>
              <w:right w:val="nil"/>
            </w:tcBorders>
          </w:tcPr>
          <w:p w:rsidR="00BB0DEC" w:rsidRPr="002E11A7" w:rsidRDefault="00BB0DEC" w:rsidP="00C87CFC">
            <w:pPr>
              <w:ind w:left="885"/>
            </w:pPr>
            <w:r w:rsidRPr="002E11A7">
              <w:t>Приложение №</w:t>
            </w:r>
            <w:r>
              <w:t xml:space="preserve"> 3</w:t>
            </w:r>
            <w:r w:rsidRPr="002E11A7">
              <w:t xml:space="preserve"> к  решению</w:t>
            </w:r>
          </w:p>
          <w:p w:rsidR="00BB0DEC" w:rsidRPr="002E11A7" w:rsidRDefault="00BB0DEC" w:rsidP="00C87CFC">
            <w:pPr>
              <w:ind w:left="885"/>
            </w:pPr>
            <w:r w:rsidRPr="002E11A7">
              <w:t>Михайловского районного</w:t>
            </w:r>
          </w:p>
          <w:p w:rsidR="00BB0DEC" w:rsidRPr="002E11A7" w:rsidRDefault="00BB0DEC" w:rsidP="00C87CFC">
            <w:pPr>
              <w:ind w:left="885"/>
            </w:pPr>
            <w:r w:rsidRPr="002E11A7">
              <w:t>Собрания депутатов</w:t>
            </w:r>
          </w:p>
          <w:p w:rsidR="00BB0DEC" w:rsidRPr="00C87CFC" w:rsidRDefault="00BB0DEC" w:rsidP="00C87CFC">
            <w:pPr>
              <w:pStyle w:val="ListParagraph"/>
              <w:ind w:left="944"/>
              <w:jc w:val="both"/>
              <w:rPr>
                <w:sz w:val="28"/>
              </w:rPr>
            </w:pPr>
            <w:r w:rsidRPr="002E11A7">
              <w:t>от  13.04.2016 № 12</w:t>
            </w:r>
          </w:p>
        </w:tc>
      </w:tr>
    </w:tbl>
    <w:p w:rsidR="00BB0DEC" w:rsidRDefault="00BB0DEC" w:rsidP="00FC3AA6">
      <w:pPr>
        <w:pStyle w:val="ListParagraph"/>
        <w:jc w:val="both"/>
        <w:rPr>
          <w:sz w:val="28"/>
        </w:rPr>
      </w:pPr>
    </w:p>
    <w:p w:rsidR="00BB0DEC" w:rsidRDefault="00BB0DEC" w:rsidP="00FC3AA6">
      <w:pPr>
        <w:pStyle w:val="ListParagraph"/>
        <w:jc w:val="both"/>
        <w:rPr>
          <w:sz w:val="28"/>
        </w:rPr>
      </w:pPr>
    </w:p>
    <w:p w:rsidR="00BB0DEC" w:rsidRPr="00ED4482" w:rsidRDefault="00BB0DEC" w:rsidP="00824482">
      <w:pPr>
        <w:pStyle w:val="ListParagraph"/>
        <w:jc w:val="center"/>
        <w:rPr>
          <w:b/>
          <w:sz w:val="28"/>
        </w:rPr>
      </w:pPr>
      <w:r w:rsidRPr="00ED4482">
        <w:rPr>
          <w:b/>
          <w:sz w:val="28"/>
        </w:rPr>
        <w:t xml:space="preserve">Положение об Административной комиссии </w:t>
      </w:r>
    </w:p>
    <w:p w:rsidR="00BB0DEC" w:rsidRPr="00ED4482" w:rsidRDefault="00BB0DEC" w:rsidP="00824482">
      <w:pPr>
        <w:pStyle w:val="ListParagraph"/>
        <w:jc w:val="center"/>
        <w:rPr>
          <w:b/>
          <w:sz w:val="28"/>
        </w:rPr>
      </w:pPr>
      <w:r w:rsidRPr="00ED4482">
        <w:rPr>
          <w:b/>
          <w:sz w:val="28"/>
        </w:rPr>
        <w:t>при Администрации Михайловского района</w:t>
      </w:r>
    </w:p>
    <w:p w:rsidR="00BB0DEC" w:rsidRPr="00ED4482" w:rsidRDefault="00BB0DEC" w:rsidP="00824482">
      <w:pPr>
        <w:pStyle w:val="ListParagraph"/>
        <w:jc w:val="center"/>
        <w:rPr>
          <w:b/>
          <w:sz w:val="28"/>
        </w:rPr>
      </w:pPr>
      <w:r w:rsidRPr="00ED4482">
        <w:rPr>
          <w:b/>
          <w:sz w:val="28"/>
        </w:rPr>
        <w:t>(с изм. от 21.10.2016г. № 22, от 30.03.2018г. №12, от 01.11.2018г.</w:t>
      </w:r>
      <w:r>
        <w:rPr>
          <w:b/>
          <w:sz w:val="28"/>
        </w:rPr>
        <w:t xml:space="preserve">№  </w:t>
      </w:r>
      <w:r w:rsidRPr="00ED4482">
        <w:rPr>
          <w:b/>
          <w:sz w:val="28"/>
        </w:rPr>
        <w:t>)</w:t>
      </w:r>
    </w:p>
    <w:p w:rsidR="00BB0DEC" w:rsidRDefault="00BB0DEC" w:rsidP="00824482">
      <w:pPr>
        <w:pStyle w:val="ListParagraph"/>
        <w:jc w:val="center"/>
        <w:rPr>
          <w:sz w:val="28"/>
        </w:rPr>
      </w:pPr>
    </w:p>
    <w:p w:rsidR="00BB0DEC" w:rsidRPr="00824482" w:rsidRDefault="00BB0DEC" w:rsidP="00824482">
      <w:pPr>
        <w:jc w:val="both"/>
        <w:rPr>
          <w:b/>
          <w:sz w:val="28"/>
        </w:rPr>
      </w:pPr>
      <w:r>
        <w:rPr>
          <w:b/>
          <w:sz w:val="28"/>
          <w:lang w:val="en-US"/>
        </w:rPr>
        <w:t>I</w:t>
      </w:r>
      <w:r>
        <w:rPr>
          <w:b/>
          <w:sz w:val="28"/>
        </w:rPr>
        <w:t>.</w:t>
      </w:r>
      <w:r w:rsidRPr="00824482">
        <w:rPr>
          <w:b/>
          <w:sz w:val="28"/>
        </w:rPr>
        <w:t>Порядок организации административной комиссии и её компетенции</w:t>
      </w:r>
    </w:p>
    <w:p w:rsidR="00BB0DEC" w:rsidRDefault="00BB0DEC" w:rsidP="00824482">
      <w:pPr>
        <w:jc w:val="both"/>
        <w:rPr>
          <w:b/>
          <w:sz w:val="28"/>
        </w:rPr>
      </w:pPr>
    </w:p>
    <w:p w:rsidR="00BB0DEC" w:rsidRDefault="00BB0DEC" w:rsidP="00FB1471">
      <w:pPr>
        <w:pStyle w:val="ListParagraph"/>
        <w:numPr>
          <w:ilvl w:val="0"/>
          <w:numId w:val="11"/>
        </w:numPr>
        <w:jc w:val="both"/>
        <w:rPr>
          <w:sz w:val="28"/>
        </w:rPr>
      </w:pPr>
      <w:r>
        <w:rPr>
          <w:sz w:val="28"/>
        </w:rPr>
        <w:t>Административная комиссии является коллегиальным органом административной юрисдикции при Администрации Михайловского района. Состоит из председателя, заместителя председателя, ответственного секретаря и не менее 4 членов комиссии. Образуется решением районного Совета депутатов по представлению главы Администрации района, сроком на пять лет.</w:t>
      </w:r>
    </w:p>
    <w:p w:rsidR="00BB0DEC" w:rsidRDefault="00BB0DEC" w:rsidP="00FB1471">
      <w:pPr>
        <w:pStyle w:val="ListParagraph"/>
        <w:numPr>
          <w:ilvl w:val="0"/>
          <w:numId w:val="11"/>
        </w:numPr>
        <w:jc w:val="both"/>
        <w:rPr>
          <w:sz w:val="28"/>
        </w:rPr>
      </w:pPr>
      <w:r w:rsidRPr="0034050A">
        <w:rPr>
          <w:sz w:val="28"/>
        </w:rPr>
        <w:t xml:space="preserve">Административная комиссия рассматривает дела об административных правонарушениях предусмотренных законом Алтайского края от 10.07.2002г. № 46- ЗС «Об административной ответственности за совершение правонарушений </w:t>
      </w:r>
      <w:r>
        <w:rPr>
          <w:sz w:val="28"/>
        </w:rPr>
        <w:t>на территории Алтайского края».</w:t>
      </w:r>
    </w:p>
    <w:p w:rsidR="00BB0DEC" w:rsidRDefault="00BB0DEC" w:rsidP="0034050A">
      <w:pPr>
        <w:pStyle w:val="ListParagraph"/>
        <w:ind w:left="360"/>
        <w:jc w:val="both"/>
        <w:rPr>
          <w:sz w:val="28"/>
        </w:rPr>
      </w:pPr>
      <w:r w:rsidRPr="0034050A">
        <w:rPr>
          <w:sz w:val="28"/>
        </w:rPr>
        <w:t>При рассмотрении дел об административных правонарушениях, административная комиссия руководствуется Конституцией Российской Федерации, действующим законодательством Российской Федерации, законом Алтайского края и настоящим положением.</w:t>
      </w:r>
    </w:p>
    <w:p w:rsidR="00BB0DEC" w:rsidRPr="00A8790E" w:rsidRDefault="00BB0DEC" w:rsidP="0034050A">
      <w:pPr>
        <w:pStyle w:val="Heading4"/>
        <w:spacing w:before="0" w:after="225"/>
        <w:ind w:left="426"/>
        <w:jc w:val="both"/>
        <w:textAlignment w:val="baseline"/>
        <w:rPr>
          <w:b w:val="0"/>
          <w:bCs w:val="0"/>
          <w:spacing w:val="2"/>
        </w:rPr>
      </w:pPr>
      <w:r>
        <w:rPr>
          <w:b w:val="0"/>
        </w:rPr>
        <w:t>А</w:t>
      </w:r>
      <w:r w:rsidRPr="00A8790E">
        <w:rPr>
          <w:b w:val="0"/>
        </w:rPr>
        <w:t>дминистративная комиссия рассматривает дела об административных правонарушениях, предусмотренные статьями 27 «</w:t>
      </w:r>
      <w:r w:rsidRPr="00A8790E">
        <w:rPr>
          <w:b w:val="0"/>
          <w:bCs w:val="0"/>
          <w:spacing w:val="2"/>
        </w:rPr>
        <w:t>Нарушения в области благоустройства территорий муниципальных образований», 36-1 « Засорение мест общего пользования жилых домов», 40-2 «Уничтожение или повреждение деревьев и кустарников на землях сельскохозяйственного назначения, землях запаса, в зонах рек и озер», 40-3 «Уничтожение или повреждение зеленых насаждений в составе зеленого фонда городских и сельских поселений, нарушение установленных требований по охране зеленых насаждений, 41 « Жестокое обращение с животными»,46 «Нарушение правил проезда в городском пассажирском транспорте общего пользования», 49-4 «Неисполнение плательщиками курортного сбора обязанности по уплате курортного сбора», 61 «Нарушение установленного законом Алтайского края запрета нарушения тишины и покоя граждан», 61-1 «Нарушение установленного законом Алтайского края запрета курения табака в отдельных общественных местах и в помещениях», 67 «Нарушение правил использования водных объектов общего пользования, расположенных на территориях муниципальных образований», 68 «Нарушение правил охраны жизни людей на воде и правил пользования водными объектами для плавания на маломерных плавательных средствах»,</w:t>
      </w:r>
      <w:r>
        <w:rPr>
          <w:b w:val="0"/>
          <w:bCs w:val="0"/>
          <w:spacing w:val="2"/>
        </w:rPr>
        <w:t xml:space="preserve"> 68-2 «</w:t>
      </w:r>
      <w:r w:rsidRPr="0039187A">
        <w:rPr>
          <w:b w:val="0"/>
        </w:rPr>
        <w:t>Размещение не стационарных торговых объектов с нарушением схемы их размещения</w:t>
      </w:r>
      <w:r>
        <w:rPr>
          <w:b w:val="0"/>
        </w:rPr>
        <w:t>»,</w:t>
      </w:r>
      <w:r w:rsidRPr="00A8790E">
        <w:rPr>
          <w:b w:val="0"/>
          <w:bCs w:val="0"/>
          <w:spacing w:val="2"/>
        </w:rPr>
        <w:t>70 «Причинение собаками физического и (или) материального вреда», 71 «Нарушение установленных законом Алтайского края правил содержания и защиты домашних животных на территории Алтайского края»</w:t>
      </w:r>
    </w:p>
    <w:p w:rsidR="00BB0DEC" w:rsidRDefault="00BB0DEC" w:rsidP="00FB1471">
      <w:pPr>
        <w:pStyle w:val="ListParagraph"/>
        <w:numPr>
          <w:ilvl w:val="0"/>
          <w:numId w:val="11"/>
        </w:numPr>
        <w:jc w:val="both"/>
        <w:rPr>
          <w:sz w:val="28"/>
        </w:rPr>
      </w:pPr>
      <w:r>
        <w:rPr>
          <w:sz w:val="28"/>
        </w:rPr>
        <w:t>За совершение административных правонарушений налагается:</w:t>
      </w:r>
    </w:p>
    <w:p w:rsidR="00BB0DEC" w:rsidRDefault="00BB0DEC" w:rsidP="00FB1471">
      <w:pPr>
        <w:pStyle w:val="ListParagraph"/>
        <w:ind w:left="360"/>
        <w:jc w:val="both"/>
        <w:rPr>
          <w:sz w:val="28"/>
        </w:rPr>
      </w:pPr>
      <w:r>
        <w:rPr>
          <w:sz w:val="28"/>
        </w:rPr>
        <w:t>- административный штраф;</w:t>
      </w:r>
    </w:p>
    <w:p w:rsidR="00BB0DEC" w:rsidRDefault="00BB0DEC" w:rsidP="00FB1471">
      <w:pPr>
        <w:pStyle w:val="ListParagraph"/>
        <w:ind w:left="360"/>
        <w:jc w:val="both"/>
        <w:rPr>
          <w:sz w:val="28"/>
        </w:rPr>
      </w:pPr>
      <w:r>
        <w:rPr>
          <w:sz w:val="28"/>
        </w:rPr>
        <w:t>- предупреждение, выносимое в письменной форме.</w:t>
      </w:r>
    </w:p>
    <w:p w:rsidR="00BB0DEC" w:rsidRDefault="00BB0DEC" w:rsidP="00504405">
      <w:pPr>
        <w:ind w:left="426" w:hanging="426"/>
        <w:jc w:val="both"/>
        <w:rPr>
          <w:sz w:val="28"/>
        </w:rPr>
      </w:pPr>
      <w:r>
        <w:rPr>
          <w:sz w:val="28"/>
        </w:rPr>
        <w:t>4.   Постановление по делу об административном правонарушении не может     быть вынесено по истечении двух месяцев со дня совершения правонарушения, при длящемся правонарушении – двух месяцев со дня его обнаружения.</w:t>
      </w:r>
    </w:p>
    <w:p w:rsidR="00BB0DEC" w:rsidRDefault="00BB0DEC" w:rsidP="00504405">
      <w:pPr>
        <w:ind w:left="426" w:hanging="426"/>
        <w:jc w:val="both"/>
        <w:rPr>
          <w:sz w:val="28"/>
        </w:rPr>
      </w:pPr>
      <w:r>
        <w:rPr>
          <w:sz w:val="28"/>
        </w:rPr>
        <w:t>5. Административная комиссия вправе запрашивать из коммерческих и некоммерческих организаций необходимые документы, а так же вызывать должностных лиц и граждан для получения сведений по вопросам, рассматриваемых комиссией.</w:t>
      </w:r>
    </w:p>
    <w:p w:rsidR="00BB0DEC" w:rsidRDefault="00BB0DEC" w:rsidP="00504405">
      <w:pPr>
        <w:ind w:left="426" w:hanging="426"/>
        <w:jc w:val="both"/>
        <w:rPr>
          <w:sz w:val="28"/>
        </w:rPr>
      </w:pPr>
      <w:r>
        <w:rPr>
          <w:sz w:val="28"/>
        </w:rPr>
        <w:t>6.  Если при рассмотрении дела об административном правонарушении будет установлено, что в нарушении содержаться признаки преступления, то административная комиссия выносит постановление о прекращении производства по делу и передаче материалов дела соответственно прокурору, в орган предварительного следствия или орган дознания.</w:t>
      </w:r>
    </w:p>
    <w:p w:rsidR="00BB0DEC" w:rsidRDefault="00BB0DEC" w:rsidP="00504405">
      <w:pPr>
        <w:ind w:left="426" w:hanging="426"/>
        <w:jc w:val="both"/>
        <w:rPr>
          <w:sz w:val="28"/>
        </w:rPr>
      </w:pPr>
      <w:r>
        <w:rPr>
          <w:sz w:val="28"/>
        </w:rPr>
        <w:t>7.  Административная комиссия во всей своей деятельности ответственна и подотчетна главе Администрации района.</w:t>
      </w:r>
    </w:p>
    <w:p w:rsidR="00BB0DEC" w:rsidRDefault="00BB0DEC" w:rsidP="00504405">
      <w:pPr>
        <w:ind w:left="426" w:hanging="426"/>
        <w:jc w:val="both"/>
        <w:rPr>
          <w:sz w:val="28"/>
        </w:rPr>
      </w:pPr>
      <w:r>
        <w:rPr>
          <w:sz w:val="28"/>
        </w:rPr>
        <w:t>8.  Административная комиссия рассматривает дела об административных правонарушениях в отношении граждан, достигших восемнадцатилетнего возраста.</w:t>
      </w:r>
    </w:p>
    <w:p w:rsidR="00BB0DEC" w:rsidRDefault="00BB0DEC" w:rsidP="00504405">
      <w:pPr>
        <w:ind w:left="426" w:hanging="426"/>
        <w:jc w:val="both"/>
        <w:rPr>
          <w:sz w:val="28"/>
        </w:rPr>
      </w:pPr>
      <w:r>
        <w:rPr>
          <w:sz w:val="28"/>
        </w:rPr>
        <w:t xml:space="preserve">9.  На заседании комиссии председательствует её председатель либо заместитель председателя комиссии, в случае отсутствия председателя комиссии и его заместителя, председательствующий на заседании комиссии избирается путем голосования из числа присутствующих членов  комиссии. </w:t>
      </w:r>
    </w:p>
    <w:p w:rsidR="00BB0DEC" w:rsidRDefault="00BB0DEC" w:rsidP="00504405">
      <w:pPr>
        <w:ind w:left="426" w:hanging="426"/>
        <w:jc w:val="both"/>
        <w:rPr>
          <w:sz w:val="28"/>
        </w:rPr>
      </w:pPr>
      <w:r>
        <w:rPr>
          <w:sz w:val="28"/>
        </w:rPr>
        <w:t xml:space="preserve">      В случае отсутствия ответственного секретаря комиссии его заменяет один из присутствующих членов комиссии по поручению председательствующего на заседании.</w:t>
      </w:r>
    </w:p>
    <w:p w:rsidR="00BB0DEC" w:rsidRPr="003313C5" w:rsidRDefault="00BB0DEC" w:rsidP="0034050A">
      <w:pPr>
        <w:ind w:left="426" w:hanging="426"/>
        <w:jc w:val="both"/>
        <w:rPr>
          <w:sz w:val="28"/>
        </w:rPr>
      </w:pPr>
      <w:r>
        <w:rPr>
          <w:sz w:val="28"/>
        </w:rPr>
        <w:t>10.Административная комиссия содействует правоохранительным органам в профилактической работе с лицами, склонными совершению правонарушений.</w:t>
      </w:r>
    </w:p>
    <w:p w:rsidR="00BB0DEC" w:rsidRDefault="00BB0DEC" w:rsidP="00504405">
      <w:pPr>
        <w:ind w:left="426" w:hanging="426"/>
        <w:jc w:val="both"/>
        <w:rPr>
          <w:sz w:val="28"/>
        </w:rPr>
      </w:pPr>
    </w:p>
    <w:p w:rsidR="00BB0DEC" w:rsidRDefault="00BB0DEC" w:rsidP="00504405">
      <w:pPr>
        <w:ind w:left="426" w:hanging="426"/>
        <w:jc w:val="both"/>
        <w:rPr>
          <w:sz w:val="28"/>
        </w:rPr>
      </w:pPr>
    </w:p>
    <w:p w:rsidR="00BB0DEC" w:rsidRDefault="00BB0DEC" w:rsidP="00504405">
      <w:pPr>
        <w:ind w:left="426" w:hanging="426"/>
        <w:jc w:val="both"/>
        <w:rPr>
          <w:sz w:val="28"/>
        </w:rPr>
      </w:pPr>
    </w:p>
    <w:p w:rsidR="00BB0DEC" w:rsidRDefault="00BB0DEC" w:rsidP="00504405">
      <w:pPr>
        <w:ind w:left="426" w:hanging="426"/>
        <w:jc w:val="both"/>
        <w:rPr>
          <w:sz w:val="28"/>
        </w:rPr>
      </w:pPr>
    </w:p>
    <w:p w:rsidR="00BB0DEC" w:rsidRDefault="00BB0DEC" w:rsidP="00504405">
      <w:pPr>
        <w:ind w:left="426" w:hanging="426"/>
        <w:jc w:val="both"/>
        <w:rPr>
          <w:sz w:val="28"/>
        </w:rPr>
      </w:pPr>
    </w:p>
    <w:p w:rsidR="00BB0DEC" w:rsidRDefault="00BB0DEC" w:rsidP="00F07891">
      <w:pPr>
        <w:ind w:left="426" w:hanging="426"/>
        <w:jc w:val="center"/>
        <w:rPr>
          <w:b/>
          <w:sz w:val="28"/>
        </w:rPr>
      </w:pPr>
      <w:r w:rsidRPr="00F07891">
        <w:rPr>
          <w:b/>
          <w:sz w:val="28"/>
          <w:lang w:val="en-US"/>
        </w:rPr>
        <w:t>II</w:t>
      </w:r>
      <w:r w:rsidRPr="00F07891">
        <w:rPr>
          <w:b/>
          <w:sz w:val="28"/>
        </w:rPr>
        <w:t>.</w:t>
      </w:r>
      <w:r>
        <w:rPr>
          <w:b/>
          <w:sz w:val="28"/>
        </w:rPr>
        <w:t xml:space="preserve"> Порядок рассмотрения административной комиссии дел об административных правонарушениях</w:t>
      </w:r>
    </w:p>
    <w:p w:rsidR="00BB0DEC" w:rsidRDefault="00BB0DEC" w:rsidP="00F07891">
      <w:pPr>
        <w:ind w:left="426" w:hanging="426"/>
        <w:jc w:val="center"/>
        <w:rPr>
          <w:sz w:val="28"/>
        </w:rPr>
      </w:pPr>
    </w:p>
    <w:p w:rsidR="00BB0DEC" w:rsidRDefault="00BB0DEC" w:rsidP="0024686A">
      <w:pPr>
        <w:pStyle w:val="ListParagraph"/>
        <w:numPr>
          <w:ilvl w:val="0"/>
          <w:numId w:val="12"/>
        </w:numPr>
        <w:ind w:left="425" w:hanging="357"/>
        <w:jc w:val="both"/>
        <w:rPr>
          <w:sz w:val="28"/>
        </w:rPr>
      </w:pPr>
      <w:r>
        <w:rPr>
          <w:sz w:val="28"/>
        </w:rPr>
        <w:t>Основной формой работы Административной комиссии является заседание. Заседание считается правомочным, если в нем принимают участие не менее половины установленного  числа её членов. Заседания административных комиссий проводятся по мере необходимости, но не реже одного раза в пятнадцать дней.</w:t>
      </w:r>
    </w:p>
    <w:p w:rsidR="00BB0DEC" w:rsidRDefault="00BB0DEC" w:rsidP="0024686A">
      <w:pPr>
        <w:pStyle w:val="ListParagraph"/>
        <w:numPr>
          <w:ilvl w:val="0"/>
          <w:numId w:val="12"/>
        </w:numPr>
        <w:ind w:left="425" w:hanging="357"/>
        <w:jc w:val="both"/>
        <w:rPr>
          <w:sz w:val="28"/>
        </w:rPr>
      </w:pPr>
      <w:r>
        <w:rPr>
          <w:sz w:val="28"/>
        </w:rPr>
        <w:t>Дело об административном правонарушении рассматривается в открытом заседании. Основанием для рассмотрения дела служит протокол об административном правонарушении, составленный уполномоченным должностным лицом.</w:t>
      </w:r>
    </w:p>
    <w:p w:rsidR="00BB0DEC" w:rsidRDefault="00BB0DEC" w:rsidP="0024686A">
      <w:pPr>
        <w:pStyle w:val="ListParagraph"/>
        <w:numPr>
          <w:ilvl w:val="0"/>
          <w:numId w:val="12"/>
        </w:numPr>
        <w:ind w:left="425" w:hanging="357"/>
        <w:jc w:val="both"/>
        <w:rPr>
          <w:sz w:val="28"/>
        </w:rPr>
      </w:pPr>
      <w:r>
        <w:rPr>
          <w:sz w:val="28"/>
        </w:rPr>
        <w:t xml:space="preserve">Дело рассматривается при участии лица, привлекаемого к административной ответственности, ему обеспечивается право ознакомления с актом, на основании которого возбуждено дело, и другими материалами, относящимся к делу, право давать объяснения по существу нарушения, заявлять ходатайство, а также и другие права, предусмотренные КоАП РФ. В отсутствии этого лица дело может быть рассмотрено лишь в случаях, когда имеются данные этого лица дело может быть рассмотрено лишь в случаях, когда имеются данные об его извещении о времени и месте его рассмотрения дела. В случае необходимости на заседание комиссии могут быть вызваны свидетели, а также представители государственных органов и иных организаций. </w:t>
      </w:r>
    </w:p>
    <w:p w:rsidR="00BB0DEC" w:rsidRDefault="00BB0DEC" w:rsidP="0024686A">
      <w:pPr>
        <w:pStyle w:val="ListParagraph"/>
        <w:numPr>
          <w:ilvl w:val="0"/>
          <w:numId w:val="12"/>
        </w:numPr>
        <w:ind w:left="425" w:hanging="357"/>
        <w:jc w:val="both"/>
        <w:rPr>
          <w:sz w:val="28"/>
        </w:rPr>
      </w:pPr>
      <w:r>
        <w:rPr>
          <w:sz w:val="28"/>
        </w:rPr>
        <w:t>При рассмотрении дела об административном правонарушении Административной комиссией ведется протокол, который подписывается председательствующим в заседании и секретарем.</w:t>
      </w:r>
    </w:p>
    <w:p w:rsidR="00BB0DEC" w:rsidRDefault="00BB0DEC" w:rsidP="0024686A">
      <w:pPr>
        <w:pStyle w:val="ListParagraph"/>
        <w:numPr>
          <w:ilvl w:val="0"/>
          <w:numId w:val="12"/>
        </w:numPr>
        <w:ind w:left="425" w:hanging="357"/>
        <w:jc w:val="both"/>
        <w:rPr>
          <w:sz w:val="28"/>
        </w:rPr>
      </w:pPr>
      <w:r>
        <w:rPr>
          <w:sz w:val="28"/>
        </w:rPr>
        <w:t xml:space="preserve">Решения комиссии принимаются простым большинством голосов присутствующих на заседании членов комиссии, и оформляется в форме постановлений. </w:t>
      </w:r>
    </w:p>
    <w:p w:rsidR="00BB0DEC" w:rsidRDefault="00BB0DEC" w:rsidP="0024686A">
      <w:pPr>
        <w:pStyle w:val="ListParagraph"/>
        <w:numPr>
          <w:ilvl w:val="0"/>
          <w:numId w:val="12"/>
        </w:numPr>
        <w:ind w:left="425" w:hanging="357"/>
        <w:jc w:val="both"/>
        <w:rPr>
          <w:sz w:val="28"/>
        </w:rPr>
      </w:pPr>
      <w:r>
        <w:rPr>
          <w:sz w:val="28"/>
        </w:rPr>
        <w:t>Постановление по делу об административном правонарушении подписывается председательствующим на заседании.</w:t>
      </w:r>
    </w:p>
    <w:p w:rsidR="00BB0DEC" w:rsidRDefault="00BB0DEC" w:rsidP="0024686A">
      <w:pPr>
        <w:pStyle w:val="ListParagraph"/>
        <w:numPr>
          <w:ilvl w:val="0"/>
          <w:numId w:val="12"/>
        </w:numPr>
        <w:ind w:left="425" w:hanging="357"/>
        <w:jc w:val="both"/>
        <w:rPr>
          <w:sz w:val="28"/>
        </w:rPr>
      </w:pPr>
      <w:r>
        <w:rPr>
          <w:sz w:val="28"/>
        </w:rPr>
        <w:t>Административная комиссия может вынести одно из следующих постановлений:</w:t>
      </w:r>
    </w:p>
    <w:p w:rsidR="00BB0DEC" w:rsidRDefault="00BB0DEC" w:rsidP="00FE1400">
      <w:pPr>
        <w:pStyle w:val="ListParagraph"/>
        <w:ind w:left="425"/>
        <w:jc w:val="both"/>
        <w:rPr>
          <w:sz w:val="28"/>
        </w:rPr>
      </w:pPr>
      <w:r>
        <w:rPr>
          <w:sz w:val="28"/>
        </w:rPr>
        <w:t>- о наложении административного наказания;</w:t>
      </w:r>
    </w:p>
    <w:p w:rsidR="00BB0DEC" w:rsidRDefault="00BB0DEC" w:rsidP="00FE1400">
      <w:pPr>
        <w:pStyle w:val="ListParagraph"/>
        <w:ind w:left="425"/>
        <w:jc w:val="both"/>
        <w:rPr>
          <w:sz w:val="28"/>
        </w:rPr>
      </w:pPr>
      <w:r>
        <w:rPr>
          <w:sz w:val="28"/>
        </w:rPr>
        <w:t>- о прекращении производства по делу.</w:t>
      </w:r>
    </w:p>
    <w:p w:rsidR="00BB0DEC" w:rsidRDefault="00BB0DEC" w:rsidP="003313C5">
      <w:pPr>
        <w:ind w:left="426" w:hanging="426"/>
        <w:jc w:val="both"/>
        <w:rPr>
          <w:sz w:val="28"/>
        </w:rPr>
      </w:pPr>
      <w:r>
        <w:rPr>
          <w:sz w:val="28"/>
        </w:rPr>
        <w:t>8. Постановление административной комиссии о назначении административного наказания принимается большинством голосов её членов, присутствующих на заседании. Постановление объявляется немедленно по окончании рассмотрения дел. Копия постановления по делу об административном правонарушении вручается под расписку физическому лицу,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BB0DEC" w:rsidRDefault="00BB0DEC" w:rsidP="003313C5">
      <w:pPr>
        <w:ind w:left="426" w:hanging="426"/>
        <w:jc w:val="both"/>
        <w:rPr>
          <w:sz w:val="28"/>
        </w:rPr>
      </w:pPr>
      <w:r>
        <w:rPr>
          <w:sz w:val="28"/>
        </w:rPr>
        <w:t>9.  Постановление по делу об административном правонарушении комиссии может быть обжаловано в порядке, установленном законодательством РФ.</w:t>
      </w:r>
    </w:p>
    <w:p w:rsidR="00BB0DEC" w:rsidRDefault="00BB0DEC" w:rsidP="003313C5">
      <w:pPr>
        <w:ind w:left="426" w:hanging="426"/>
        <w:jc w:val="both"/>
        <w:rPr>
          <w:sz w:val="28"/>
        </w:rPr>
      </w:pPr>
      <w:r>
        <w:rPr>
          <w:sz w:val="28"/>
        </w:rPr>
        <w:t xml:space="preserve">10. Административная комиссия вправе вносить в соответствующие органы и организации предложения по устранению причин и условий, способствующих совершению административных правонарушений. </w:t>
      </w:r>
    </w:p>
    <w:p w:rsidR="00BB0DEC" w:rsidRPr="00FE1400" w:rsidRDefault="00BB0DEC" w:rsidP="00FE1400">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p w:rsidR="00BB0DEC" w:rsidRDefault="00BB0DEC" w:rsidP="00FB1471">
      <w:pPr>
        <w:jc w:val="both"/>
        <w:rPr>
          <w:sz w:val="28"/>
        </w:rPr>
      </w:pPr>
    </w:p>
    <w:sectPr w:rsidR="00BB0DEC" w:rsidSect="00B03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FC0"/>
    <w:multiLevelType w:val="multilevel"/>
    <w:tmpl w:val="B79676CC"/>
    <w:lvl w:ilvl="0">
      <w:start w:val="1"/>
      <w:numFmt w:val="decimal"/>
      <w:lvlText w:val="%1."/>
      <w:lvlJc w:val="left"/>
      <w:pPr>
        <w:tabs>
          <w:tab w:val="num" w:pos="420"/>
        </w:tabs>
        <w:ind w:left="420" w:hanging="420"/>
      </w:pPr>
      <w:rPr>
        <w:rFonts w:cs="Times New Roman"/>
      </w:rPr>
    </w:lvl>
    <w:lvl w:ilvl="1">
      <w:start w:val="9"/>
      <w:numFmt w:val="decimal"/>
      <w:lvlText w:val="%1.%2."/>
      <w:lvlJc w:val="left"/>
      <w:pPr>
        <w:tabs>
          <w:tab w:val="num" w:pos="795"/>
        </w:tabs>
        <w:ind w:left="795" w:hanging="720"/>
      </w:pPr>
      <w:rPr>
        <w:rFonts w:cs="Times New Roman"/>
      </w:rPr>
    </w:lvl>
    <w:lvl w:ilvl="2">
      <w:start w:val="1"/>
      <w:numFmt w:val="decimal"/>
      <w:lvlText w:val="%1.%2.%3."/>
      <w:lvlJc w:val="left"/>
      <w:pPr>
        <w:tabs>
          <w:tab w:val="num" w:pos="870"/>
        </w:tabs>
        <w:ind w:left="870" w:hanging="720"/>
      </w:pPr>
      <w:rPr>
        <w:rFonts w:cs="Times New Roman"/>
      </w:rPr>
    </w:lvl>
    <w:lvl w:ilvl="3">
      <w:start w:val="1"/>
      <w:numFmt w:val="decimal"/>
      <w:lvlText w:val="%1.%2.%3.%4."/>
      <w:lvlJc w:val="left"/>
      <w:pPr>
        <w:tabs>
          <w:tab w:val="num" w:pos="1305"/>
        </w:tabs>
        <w:ind w:left="1305" w:hanging="1080"/>
      </w:pPr>
      <w:rPr>
        <w:rFonts w:cs="Times New Roman"/>
      </w:rPr>
    </w:lvl>
    <w:lvl w:ilvl="4">
      <w:start w:val="1"/>
      <w:numFmt w:val="decimal"/>
      <w:lvlText w:val="%1.%2.%3.%4.%5."/>
      <w:lvlJc w:val="left"/>
      <w:pPr>
        <w:tabs>
          <w:tab w:val="num" w:pos="1380"/>
        </w:tabs>
        <w:ind w:left="1380" w:hanging="1080"/>
      </w:pPr>
      <w:rPr>
        <w:rFonts w:cs="Times New Roman"/>
      </w:rPr>
    </w:lvl>
    <w:lvl w:ilvl="5">
      <w:start w:val="1"/>
      <w:numFmt w:val="decimal"/>
      <w:lvlText w:val="%1.%2.%3.%4.%5.%6."/>
      <w:lvlJc w:val="left"/>
      <w:pPr>
        <w:tabs>
          <w:tab w:val="num" w:pos="1815"/>
        </w:tabs>
        <w:ind w:left="1815" w:hanging="1440"/>
      </w:pPr>
      <w:rPr>
        <w:rFonts w:cs="Times New Roman"/>
      </w:rPr>
    </w:lvl>
    <w:lvl w:ilvl="6">
      <w:start w:val="1"/>
      <w:numFmt w:val="decimal"/>
      <w:lvlText w:val="%1.%2.%3.%4.%5.%6.%7."/>
      <w:lvlJc w:val="left"/>
      <w:pPr>
        <w:tabs>
          <w:tab w:val="num" w:pos="2250"/>
        </w:tabs>
        <w:ind w:left="2250" w:hanging="1800"/>
      </w:pPr>
      <w:rPr>
        <w:rFonts w:cs="Times New Roman"/>
      </w:rPr>
    </w:lvl>
    <w:lvl w:ilvl="7">
      <w:start w:val="1"/>
      <w:numFmt w:val="decimal"/>
      <w:lvlText w:val="%1.%2.%3.%4.%5.%6.%7.%8."/>
      <w:lvlJc w:val="left"/>
      <w:pPr>
        <w:tabs>
          <w:tab w:val="num" w:pos="2325"/>
        </w:tabs>
        <w:ind w:left="2325" w:hanging="1800"/>
      </w:pPr>
      <w:rPr>
        <w:rFonts w:cs="Times New Roman"/>
      </w:rPr>
    </w:lvl>
    <w:lvl w:ilvl="8">
      <w:start w:val="1"/>
      <w:numFmt w:val="decimal"/>
      <w:lvlText w:val="%1.%2.%3.%4.%5.%6.%7.%8.%9."/>
      <w:lvlJc w:val="left"/>
      <w:pPr>
        <w:tabs>
          <w:tab w:val="num" w:pos="2760"/>
        </w:tabs>
        <w:ind w:left="2760" w:hanging="2160"/>
      </w:pPr>
      <w:rPr>
        <w:rFonts w:cs="Times New Roman"/>
      </w:rPr>
    </w:lvl>
  </w:abstractNum>
  <w:abstractNum w:abstractNumId="1">
    <w:nsid w:val="03B850BA"/>
    <w:multiLevelType w:val="hybridMultilevel"/>
    <w:tmpl w:val="D0A83718"/>
    <w:lvl w:ilvl="0" w:tplc="17A0C98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4AF63A9"/>
    <w:multiLevelType w:val="hybridMultilevel"/>
    <w:tmpl w:val="B9C6964E"/>
    <w:lvl w:ilvl="0" w:tplc="D68A098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20592A8B"/>
    <w:multiLevelType w:val="hybridMultilevel"/>
    <w:tmpl w:val="1CBA9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4664DEC"/>
    <w:multiLevelType w:val="multilevel"/>
    <w:tmpl w:val="5060FA58"/>
    <w:lvl w:ilvl="0">
      <w:start w:val="1"/>
      <w:numFmt w:val="decimal"/>
      <w:lvlText w:val="%1."/>
      <w:lvlJc w:val="left"/>
      <w:pPr>
        <w:tabs>
          <w:tab w:val="num" w:pos="435"/>
        </w:tabs>
        <w:ind w:left="435" w:hanging="360"/>
      </w:pPr>
      <w:rPr>
        <w:rFonts w:cs="Times New Roman"/>
      </w:rPr>
    </w:lvl>
    <w:lvl w:ilvl="1">
      <w:start w:val="10"/>
      <w:numFmt w:val="decimal"/>
      <w:isLgl/>
      <w:lvlText w:val="%1.%2."/>
      <w:lvlJc w:val="left"/>
      <w:pPr>
        <w:tabs>
          <w:tab w:val="num" w:pos="855"/>
        </w:tabs>
        <w:ind w:left="855" w:hanging="780"/>
      </w:pPr>
      <w:rPr>
        <w:rFonts w:cs="Times New Roman"/>
      </w:rPr>
    </w:lvl>
    <w:lvl w:ilvl="2">
      <w:start w:val="1"/>
      <w:numFmt w:val="decimal"/>
      <w:isLgl/>
      <w:lvlText w:val="%1.%2.%3."/>
      <w:lvlJc w:val="left"/>
      <w:pPr>
        <w:tabs>
          <w:tab w:val="num" w:pos="855"/>
        </w:tabs>
        <w:ind w:left="855" w:hanging="780"/>
      </w:pPr>
      <w:rPr>
        <w:rFonts w:cs="Times New Roman"/>
      </w:rPr>
    </w:lvl>
    <w:lvl w:ilvl="3">
      <w:start w:val="1"/>
      <w:numFmt w:val="decimal"/>
      <w:isLgl/>
      <w:lvlText w:val="%1.%2.%3.%4."/>
      <w:lvlJc w:val="left"/>
      <w:pPr>
        <w:tabs>
          <w:tab w:val="num" w:pos="1155"/>
        </w:tabs>
        <w:ind w:left="1155" w:hanging="1080"/>
      </w:pPr>
      <w:rPr>
        <w:rFonts w:cs="Times New Roman"/>
      </w:rPr>
    </w:lvl>
    <w:lvl w:ilvl="4">
      <w:start w:val="1"/>
      <w:numFmt w:val="decimal"/>
      <w:isLgl/>
      <w:lvlText w:val="%1.%2.%3.%4.%5."/>
      <w:lvlJc w:val="left"/>
      <w:pPr>
        <w:tabs>
          <w:tab w:val="num" w:pos="1155"/>
        </w:tabs>
        <w:ind w:left="1155" w:hanging="1080"/>
      </w:pPr>
      <w:rPr>
        <w:rFonts w:cs="Times New Roman"/>
      </w:rPr>
    </w:lvl>
    <w:lvl w:ilvl="5">
      <w:start w:val="1"/>
      <w:numFmt w:val="decimal"/>
      <w:isLgl/>
      <w:lvlText w:val="%1.%2.%3.%4.%5.%6."/>
      <w:lvlJc w:val="left"/>
      <w:pPr>
        <w:tabs>
          <w:tab w:val="num" w:pos="1515"/>
        </w:tabs>
        <w:ind w:left="1515" w:hanging="1440"/>
      </w:pPr>
      <w:rPr>
        <w:rFonts w:cs="Times New Roman"/>
      </w:rPr>
    </w:lvl>
    <w:lvl w:ilvl="6">
      <w:start w:val="1"/>
      <w:numFmt w:val="decimal"/>
      <w:isLgl/>
      <w:lvlText w:val="%1.%2.%3.%4.%5.%6.%7."/>
      <w:lvlJc w:val="left"/>
      <w:pPr>
        <w:tabs>
          <w:tab w:val="num" w:pos="1875"/>
        </w:tabs>
        <w:ind w:left="1875" w:hanging="1800"/>
      </w:pPr>
      <w:rPr>
        <w:rFonts w:cs="Times New Roman"/>
      </w:rPr>
    </w:lvl>
    <w:lvl w:ilvl="7">
      <w:start w:val="1"/>
      <w:numFmt w:val="decimal"/>
      <w:isLgl/>
      <w:lvlText w:val="%1.%2.%3.%4.%5.%6.%7.%8."/>
      <w:lvlJc w:val="left"/>
      <w:pPr>
        <w:tabs>
          <w:tab w:val="num" w:pos="1875"/>
        </w:tabs>
        <w:ind w:left="1875" w:hanging="1800"/>
      </w:pPr>
      <w:rPr>
        <w:rFonts w:cs="Times New Roman"/>
      </w:rPr>
    </w:lvl>
    <w:lvl w:ilvl="8">
      <w:start w:val="1"/>
      <w:numFmt w:val="decimal"/>
      <w:isLgl/>
      <w:lvlText w:val="%1.%2.%3.%4.%5.%6.%7.%8.%9."/>
      <w:lvlJc w:val="left"/>
      <w:pPr>
        <w:tabs>
          <w:tab w:val="num" w:pos="2235"/>
        </w:tabs>
        <w:ind w:left="2235" w:hanging="2160"/>
      </w:pPr>
      <w:rPr>
        <w:rFonts w:cs="Times New Roman"/>
      </w:rPr>
    </w:lvl>
  </w:abstractNum>
  <w:abstractNum w:abstractNumId="5">
    <w:nsid w:val="4FEA133B"/>
    <w:multiLevelType w:val="hybridMultilevel"/>
    <w:tmpl w:val="85A0B0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07E44F3"/>
    <w:multiLevelType w:val="hybridMultilevel"/>
    <w:tmpl w:val="E300087C"/>
    <w:lvl w:ilvl="0" w:tplc="59DE2626">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69A24C3B"/>
    <w:multiLevelType w:val="hybridMultilevel"/>
    <w:tmpl w:val="377C077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6AE47A0B"/>
    <w:multiLevelType w:val="hybridMultilevel"/>
    <w:tmpl w:val="85A0B0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B9D2A8D"/>
    <w:multiLevelType w:val="hybridMultilevel"/>
    <w:tmpl w:val="63B6C2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F38121C"/>
    <w:multiLevelType w:val="hybridMultilevel"/>
    <w:tmpl w:val="A8AC4D78"/>
    <w:lvl w:ilvl="0" w:tplc="D054A2D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96D2395"/>
    <w:multiLevelType w:val="hybridMultilevel"/>
    <w:tmpl w:val="D212A6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11"/>
  </w:num>
  <w:num w:numId="6">
    <w:abstractNumId w:val="8"/>
  </w:num>
  <w:num w:numId="7">
    <w:abstractNumId w:val="5"/>
  </w:num>
  <w:num w:numId="8">
    <w:abstractNumId w:val="3"/>
  </w:num>
  <w:num w:numId="9">
    <w:abstractNumId w:val="6"/>
  </w:num>
  <w:num w:numId="10">
    <w:abstractNumId w:val="10"/>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C0E"/>
    <w:rsid w:val="00055835"/>
    <w:rsid w:val="000F22D5"/>
    <w:rsid w:val="000F464E"/>
    <w:rsid w:val="000F5A00"/>
    <w:rsid w:val="00117A2F"/>
    <w:rsid w:val="00124B2F"/>
    <w:rsid w:val="00161C9B"/>
    <w:rsid w:val="00166CDC"/>
    <w:rsid w:val="00186624"/>
    <w:rsid w:val="001A09E3"/>
    <w:rsid w:val="001B6917"/>
    <w:rsid w:val="001B7C2E"/>
    <w:rsid w:val="001C18EA"/>
    <w:rsid w:val="001D72DF"/>
    <w:rsid w:val="002152CD"/>
    <w:rsid w:val="00226F8E"/>
    <w:rsid w:val="002412FF"/>
    <w:rsid w:val="0024686A"/>
    <w:rsid w:val="00296A96"/>
    <w:rsid w:val="002B18DF"/>
    <w:rsid w:val="002E11A7"/>
    <w:rsid w:val="002E5823"/>
    <w:rsid w:val="002E5D96"/>
    <w:rsid w:val="002F3078"/>
    <w:rsid w:val="002F7CB4"/>
    <w:rsid w:val="00302146"/>
    <w:rsid w:val="003163B5"/>
    <w:rsid w:val="00327D95"/>
    <w:rsid w:val="003313C5"/>
    <w:rsid w:val="0034050A"/>
    <w:rsid w:val="00342C04"/>
    <w:rsid w:val="003435B8"/>
    <w:rsid w:val="00345FA3"/>
    <w:rsid w:val="00380C6A"/>
    <w:rsid w:val="003878AE"/>
    <w:rsid w:val="0039187A"/>
    <w:rsid w:val="003918EE"/>
    <w:rsid w:val="00396892"/>
    <w:rsid w:val="003A4AB0"/>
    <w:rsid w:val="003D4873"/>
    <w:rsid w:val="003E2DCD"/>
    <w:rsid w:val="003E7D1B"/>
    <w:rsid w:val="003F6718"/>
    <w:rsid w:val="00405D4F"/>
    <w:rsid w:val="00481A47"/>
    <w:rsid w:val="00504405"/>
    <w:rsid w:val="00525029"/>
    <w:rsid w:val="005465BC"/>
    <w:rsid w:val="00567262"/>
    <w:rsid w:val="0058338B"/>
    <w:rsid w:val="00594CF4"/>
    <w:rsid w:val="005B1A59"/>
    <w:rsid w:val="005B6079"/>
    <w:rsid w:val="005D05FB"/>
    <w:rsid w:val="005E6FEA"/>
    <w:rsid w:val="005F118B"/>
    <w:rsid w:val="00616F0D"/>
    <w:rsid w:val="006218F4"/>
    <w:rsid w:val="006328D5"/>
    <w:rsid w:val="006522E1"/>
    <w:rsid w:val="00653048"/>
    <w:rsid w:val="00653E9F"/>
    <w:rsid w:val="00677C23"/>
    <w:rsid w:val="006C18F3"/>
    <w:rsid w:val="006E4784"/>
    <w:rsid w:val="00766354"/>
    <w:rsid w:val="00766D66"/>
    <w:rsid w:val="00772A9C"/>
    <w:rsid w:val="0077555F"/>
    <w:rsid w:val="007A124F"/>
    <w:rsid w:val="007B142B"/>
    <w:rsid w:val="007E2E83"/>
    <w:rsid w:val="007E4369"/>
    <w:rsid w:val="007F090D"/>
    <w:rsid w:val="0080704E"/>
    <w:rsid w:val="00816E95"/>
    <w:rsid w:val="00824482"/>
    <w:rsid w:val="00863A30"/>
    <w:rsid w:val="008E7984"/>
    <w:rsid w:val="00902664"/>
    <w:rsid w:val="00906599"/>
    <w:rsid w:val="0093276B"/>
    <w:rsid w:val="00936E9B"/>
    <w:rsid w:val="0095086A"/>
    <w:rsid w:val="00955BA7"/>
    <w:rsid w:val="00975B49"/>
    <w:rsid w:val="00995318"/>
    <w:rsid w:val="009C5263"/>
    <w:rsid w:val="009D3535"/>
    <w:rsid w:val="009D6228"/>
    <w:rsid w:val="009E3424"/>
    <w:rsid w:val="00A15A1A"/>
    <w:rsid w:val="00A8790E"/>
    <w:rsid w:val="00A952FB"/>
    <w:rsid w:val="00AA338D"/>
    <w:rsid w:val="00AA44D2"/>
    <w:rsid w:val="00AE6B78"/>
    <w:rsid w:val="00AF09B6"/>
    <w:rsid w:val="00AF468C"/>
    <w:rsid w:val="00B03C58"/>
    <w:rsid w:val="00B55BAF"/>
    <w:rsid w:val="00B77B30"/>
    <w:rsid w:val="00B9206C"/>
    <w:rsid w:val="00BA2ED5"/>
    <w:rsid w:val="00BA47B8"/>
    <w:rsid w:val="00BB0DEC"/>
    <w:rsid w:val="00BC78F8"/>
    <w:rsid w:val="00BD015E"/>
    <w:rsid w:val="00BD3B75"/>
    <w:rsid w:val="00BE1D8C"/>
    <w:rsid w:val="00C37E09"/>
    <w:rsid w:val="00C4360C"/>
    <w:rsid w:val="00C46180"/>
    <w:rsid w:val="00C5458D"/>
    <w:rsid w:val="00C87CFC"/>
    <w:rsid w:val="00C92C6F"/>
    <w:rsid w:val="00CD2942"/>
    <w:rsid w:val="00CD4CC7"/>
    <w:rsid w:val="00CE54C0"/>
    <w:rsid w:val="00CF443F"/>
    <w:rsid w:val="00D12242"/>
    <w:rsid w:val="00D13111"/>
    <w:rsid w:val="00D313FE"/>
    <w:rsid w:val="00D67AE4"/>
    <w:rsid w:val="00D742DD"/>
    <w:rsid w:val="00D77CA9"/>
    <w:rsid w:val="00D95249"/>
    <w:rsid w:val="00DA53B5"/>
    <w:rsid w:val="00DD6F79"/>
    <w:rsid w:val="00DE029F"/>
    <w:rsid w:val="00DE49B4"/>
    <w:rsid w:val="00DF1660"/>
    <w:rsid w:val="00E033E1"/>
    <w:rsid w:val="00E350DB"/>
    <w:rsid w:val="00E40FD9"/>
    <w:rsid w:val="00E8030C"/>
    <w:rsid w:val="00E92F32"/>
    <w:rsid w:val="00E956BF"/>
    <w:rsid w:val="00EA5DD4"/>
    <w:rsid w:val="00EA7E10"/>
    <w:rsid w:val="00EC4C0E"/>
    <w:rsid w:val="00ED4482"/>
    <w:rsid w:val="00EE419F"/>
    <w:rsid w:val="00F07891"/>
    <w:rsid w:val="00F36861"/>
    <w:rsid w:val="00F86BEC"/>
    <w:rsid w:val="00FA34AB"/>
    <w:rsid w:val="00FB132A"/>
    <w:rsid w:val="00FB1471"/>
    <w:rsid w:val="00FB18FD"/>
    <w:rsid w:val="00FB3D41"/>
    <w:rsid w:val="00FC3AA6"/>
    <w:rsid w:val="00FD4C85"/>
    <w:rsid w:val="00FE14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C0E"/>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52C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152C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2152C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2152CD"/>
    <w:pPr>
      <w:keepNext/>
      <w:spacing w:before="240" w:after="60"/>
      <w:outlineLvl w:val="3"/>
    </w:pPr>
    <w:rPr>
      <w:b/>
      <w:bCs/>
      <w:sz w:val="28"/>
      <w:szCs w:val="28"/>
    </w:rPr>
  </w:style>
  <w:style w:type="paragraph" w:styleId="Heading5">
    <w:name w:val="heading 5"/>
    <w:basedOn w:val="Normal"/>
    <w:next w:val="Normal"/>
    <w:link w:val="Heading5Char"/>
    <w:uiPriority w:val="99"/>
    <w:qFormat/>
    <w:rsid w:val="002152CD"/>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52C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2152CD"/>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152CD"/>
    <w:rPr>
      <w:rFonts w:ascii="Cambria" w:hAnsi="Cambria" w:cs="Times New Roman"/>
      <w:b/>
      <w:bCs/>
      <w:sz w:val="26"/>
      <w:szCs w:val="26"/>
    </w:rPr>
  </w:style>
  <w:style w:type="character" w:customStyle="1" w:styleId="Heading4Char">
    <w:name w:val="Heading 4 Char"/>
    <w:basedOn w:val="DefaultParagraphFont"/>
    <w:link w:val="Heading4"/>
    <w:uiPriority w:val="99"/>
    <w:locked/>
    <w:rsid w:val="002152CD"/>
    <w:rPr>
      <w:rFonts w:cs="Times New Roman"/>
      <w:b/>
      <w:bCs/>
      <w:sz w:val="28"/>
      <w:szCs w:val="28"/>
    </w:rPr>
  </w:style>
  <w:style w:type="character" w:customStyle="1" w:styleId="Heading5Char">
    <w:name w:val="Heading 5 Char"/>
    <w:basedOn w:val="DefaultParagraphFont"/>
    <w:link w:val="Heading5"/>
    <w:uiPriority w:val="99"/>
    <w:locked/>
    <w:rsid w:val="002152CD"/>
    <w:rPr>
      <w:rFonts w:cs="Times New Roman"/>
      <w:b/>
      <w:bCs/>
      <w:i/>
      <w:iCs/>
      <w:sz w:val="26"/>
      <w:szCs w:val="26"/>
    </w:rPr>
  </w:style>
  <w:style w:type="paragraph" w:styleId="NoSpacing">
    <w:name w:val="No Spacing"/>
    <w:uiPriority w:val="99"/>
    <w:qFormat/>
    <w:rsid w:val="002152CD"/>
    <w:rPr>
      <w:lang w:eastAsia="en-US"/>
    </w:rPr>
  </w:style>
  <w:style w:type="paragraph" w:styleId="NormalWeb">
    <w:name w:val="Normal (Web)"/>
    <w:basedOn w:val="Normal"/>
    <w:uiPriority w:val="99"/>
    <w:semiHidden/>
    <w:rsid w:val="00EC4C0E"/>
    <w:pPr>
      <w:spacing w:before="100" w:beforeAutospacing="1" w:after="100" w:afterAutospacing="1"/>
    </w:pPr>
  </w:style>
  <w:style w:type="paragraph" w:styleId="BodyText">
    <w:name w:val="Body Text"/>
    <w:basedOn w:val="Normal"/>
    <w:link w:val="BodyTextChar"/>
    <w:uiPriority w:val="99"/>
    <w:semiHidden/>
    <w:rsid w:val="00EC4C0E"/>
    <w:pPr>
      <w:spacing w:after="120"/>
    </w:pPr>
  </w:style>
  <w:style w:type="character" w:customStyle="1" w:styleId="BodyTextChar">
    <w:name w:val="Body Text Char"/>
    <w:basedOn w:val="DefaultParagraphFont"/>
    <w:link w:val="BodyText"/>
    <w:uiPriority w:val="99"/>
    <w:semiHidden/>
    <w:locked/>
    <w:rsid w:val="00EC4C0E"/>
    <w:rPr>
      <w:rFonts w:ascii="Times New Roman" w:hAnsi="Times New Roman" w:cs="Times New Roman"/>
      <w:sz w:val="24"/>
      <w:szCs w:val="24"/>
      <w:lang w:eastAsia="ru-RU"/>
    </w:rPr>
  </w:style>
  <w:style w:type="paragraph" w:styleId="ListParagraph">
    <w:name w:val="List Paragraph"/>
    <w:basedOn w:val="Normal"/>
    <w:uiPriority w:val="99"/>
    <w:qFormat/>
    <w:rsid w:val="00C37E09"/>
    <w:pPr>
      <w:ind w:left="720"/>
      <w:contextualSpacing/>
    </w:pPr>
  </w:style>
  <w:style w:type="table" w:styleId="TableGrid">
    <w:name w:val="Table Grid"/>
    <w:basedOn w:val="TableNormal"/>
    <w:uiPriority w:val="99"/>
    <w:rsid w:val="009D622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F30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078"/>
    <w:rPr>
      <w:rFonts w:ascii="Tahoma" w:hAnsi="Tahoma" w:cs="Tahoma"/>
      <w:sz w:val="16"/>
      <w:szCs w:val="16"/>
      <w:lang w:eastAsia="ru-RU"/>
    </w:rPr>
  </w:style>
  <w:style w:type="character" w:customStyle="1" w:styleId="apple-converted-space">
    <w:name w:val="apple-converted-space"/>
    <w:basedOn w:val="DefaultParagraphFont"/>
    <w:uiPriority w:val="99"/>
    <w:rsid w:val="006218F4"/>
    <w:rPr>
      <w:rFonts w:cs="Times New Roman"/>
    </w:rPr>
  </w:style>
</w:styles>
</file>

<file path=word/webSettings.xml><?xml version="1.0" encoding="utf-8"?>
<w:webSettings xmlns:r="http://schemas.openxmlformats.org/officeDocument/2006/relationships" xmlns:w="http://schemas.openxmlformats.org/wordprocessingml/2006/main">
  <w:divs>
    <w:div w:id="1506237840">
      <w:marLeft w:val="0"/>
      <w:marRight w:val="0"/>
      <w:marTop w:val="0"/>
      <w:marBottom w:val="0"/>
      <w:divBdr>
        <w:top w:val="none" w:sz="0" w:space="0" w:color="auto"/>
        <w:left w:val="none" w:sz="0" w:space="0" w:color="auto"/>
        <w:bottom w:val="none" w:sz="0" w:space="0" w:color="auto"/>
        <w:right w:val="none" w:sz="0" w:space="0" w:color="auto"/>
      </w:divBdr>
    </w:div>
    <w:div w:id="1506237841">
      <w:marLeft w:val="0"/>
      <w:marRight w:val="0"/>
      <w:marTop w:val="0"/>
      <w:marBottom w:val="0"/>
      <w:divBdr>
        <w:top w:val="none" w:sz="0" w:space="0" w:color="auto"/>
        <w:left w:val="none" w:sz="0" w:space="0" w:color="auto"/>
        <w:bottom w:val="none" w:sz="0" w:space="0" w:color="auto"/>
        <w:right w:val="none" w:sz="0" w:space="0" w:color="auto"/>
      </w:divBdr>
    </w:div>
    <w:div w:id="1506237842">
      <w:marLeft w:val="0"/>
      <w:marRight w:val="0"/>
      <w:marTop w:val="0"/>
      <w:marBottom w:val="0"/>
      <w:divBdr>
        <w:top w:val="none" w:sz="0" w:space="0" w:color="auto"/>
        <w:left w:val="none" w:sz="0" w:space="0" w:color="auto"/>
        <w:bottom w:val="none" w:sz="0" w:space="0" w:color="auto"/>
        <w:right w:val="none" w:sz="0" w:space="0" w:color="auto"/>
      </w:divBdr>
    </w:div>
    <w:div w:id="1506237843">
      <w:marLeft w:val="0"/>
      <w:marRight w:val="0"/>
      <w:marTop w:val="0"/>
      <w:marBottom w:val="0"/>
      <w:divBdr>
        <w:top w:val="none" w:sz="0" w:space="0" w:color="auto"/>
        <w:left w:val="none" w:sz="0" w:space="0" w:color="auto"/>
        <w:bottom w:val="none" w:sz="0" w:space="0" w:color="auto"/>
        <w:right w:val="none" w:sz="0" w:space="0" w:color="auto"/>
      </w:divBdr>
    </w:div>
    <w:div w:id="1506237844">
      <w:marLeft w:val="0"/>
      <w:marRight w:val="0"/>
      <w:marTop w:val="0"/>
      <w:marBottom w:val="0"/>
      <w:divBdr>
        <w:top w:val="none" w:sz="0" w:space="0" w:color="auto"/>
        <w:left w:val="none" w:sz="0" w:space="0" w:color="auto"/>
        <w:bottom w:val="none" w:sz="0" w:space="0" w:color="auto"/>
        <w:right w:val="none" w:sz="0" w:space="0" w:color="auto"/>
      </w:divBdr>
    </w:div>
    <w:div w:id="1506237845">
      <w:marLeft w:val="0"/>
      <w:marRight w:val="0"/>
      <w:marTop w:val="0"/>
      <w:marBottom w:val="0"/>
      <w:divBdr>
        <w:top w:val="none" w:sz="0" w:space="0" w:color="auto"/>
        <w:left w:val="none" w:sz="0" w:space="0" w:color="auto"/>
        <w:bottom w:val="none" w:sz="0" w:space="0" w:color="auto"/>
        <w:right w:val="none" w:sz="0" w:space="0" w:color="auto"/>
      </w:divBdr>
    </w:div>
    <w:div w:id="1506237846">
      <w:marLeft w:val="0"/>
      <w:marRight w:val="0"/>
      <w:marTop w:val="0"/>
      <w:marBottom w:val="0"/>
      <w:divBdr>
        <w:top w:val="none" w:sz="0" w:space="0" w:color="auto"/>
        <w:left w:val="none" w:sz="0" w:space="0" w:color="auto"/>
        <w:bottom w:val="none" w:sz="0" w:space="0" w:color="auto"/>
        <w:right w:val="none" w:sz="0" w:space="0" w:color="auto"/>
      </w:divBdr>
    </w:div>
    <w:div w:id="1506237847">
      <w:marLeft w:val="0"/>
      <w:marRight w:val="0"/>
      <w:marTop w:val="0"/>
      <w:marBottom w:val="0"/>
      <w:divBdr>
        <w:top w:val="none" w:sz="0" w:space="0" w:color="auto"/>
        <w:left w:val="none" w:sz="0" w:space="0" w:color="auto"/>
        <w:bottom w:val="none" w:sz="0" w:space="0" w:color="auto"/>
        <w:right w:val="none" w:sz="0" w:space="0" w:color="auto"/>
      </w:divBdr>
    </w:div>
    <w:div w:id="1506237848">
      <w:marLeft w:val="0"/>
      <w:marRight w:val="0"/>
      <w:marTop w:val="0"/>
      <w:marBottom w:val="0"/>
      <w:divBdr>
        <w:top w:val="none" w:sz="0" w:space="0" w:color="auto"/>
        <w:left w:val="none" w:sz="0" w:space="0" w:color="auto"/>
        <w:bottom w:val="none" w:sz="0" w:space="0" w:color="auto"/>
        <w:right w:val="none" w:sz="0" w:space="0" w:color="auto"/>
      </w:divBdr>
    </w:div>
    <w:div w:id="1506237849">
      <w:marLeft w:val="0"/>
      <w:marRight w:val="0"/>
      <w:marTop w:val="0"/>
      <w:marBottom w:val="0"/>
      <w:divBdr>
        <w:top w:val="none" w:sz="0" w:space="0" w:color="auto"/>
        <w:left w:val="none" w:sz="0" w:space="0" w:color="auto"/>
        <w:bottom w:val="none" w:sz="0" w:space="0" w:color="auto"/>
        <w:right w:val="none" w:sz="0" w:space="0" w:color="auto"/>
      </w:divBdr>
    </w:div>
    <w:div w:id="1506237850">
      <w:marLeft w:val="0"/>
      <w:marRight w:val="0"/>
      <w:marTop w:val="0"/>
      <w:marBottom w:val="0"/>
      <w:divBdr>
        <w:top w:val="none" w:sz="0" w:space="0" w:color="auto"/>
        <w:left w:val="none" w:sz="0" w:space="0" w:color="auto"/>
        <w:bottom w:val="none" w:sz="0" w:space="0" w:color="auto"/>
        <w:right w:val="none" w:sz="0" w:space="0" w:color="auto"/>
      </w:divBdr>
    </w:div>
    <w:div w:id="1506237851">
      <w:marLeft w:val="0"/>
      <w:marRight w:val="0"/>
      <w:marTop w:val="0"/>
      <w:marBottom w:val="0"/>
      <w:divBdr>
        <w:top w:val="none" w:sz="0" w:space="0" w:color="auto"/>
        <w:left w:val="none" w:sz="0" w:space="0" w:color="auto"/>
        <w:bottom w:val="none" w:sz="0" w:space="0" w:color="auto"/>
        <w:right w:val="none" w:sz="0" w:space="0" w:color="auto"/>
      </w:divBdr>
    </w:div>
    <w:div w:id="1506237852">
      <w:marLeft w:val="0"/>
      <w:marRight w:val="0"/>
      <w:marTop w:val="0"/>
      <w:marBottom w:val="0"/>
      <w:divBdr>
        <w:top w:val="none" w:sz="0" w:space="0" w:color="auto"/>
        <w:left w:val="none" w:sz="0" w:space="0" w:color="auto"/>
        <w:bottom w:val="none" w:sz="0" w:space="0" w:color="auto"/>
        <w:right w:val="none" w:sz="0" w:space="0" w:color="auto"/>
      </w:divBdr>
    </w:div>
    <w:div w:id="1506237853">
      <w:marLeft w:val="0"/>
      <w:marRight w:val="0"/>
      <w:marTop w:val="0"/>
      <w:marBottom w:val="0"/>
      <w:divBdr>
        <w:top w:val="none" w:sz="0" w:space="0" w:color="auto"/>
        <w:left w:val="none" w:sz="0" w:space="0" w:color="auto"/>
        <w:bottom w:val="none" w:sz="0" w:space="0" w:color="auto"/>
        <w:right w:val="none" w:sz="0" w:space="0" w:color="auto"/>
      </w:divBdr>
    </w:div>
    <w:div w:id="1506237854">
      <w:marLeft w:val="0"/>
      <w:marRight w:val="0"/>
      <w:marTop w:val="0"/>
      <w:marBottom w:val="0"/>
      <w:divBdr>
        <w:top w:val="none" w:sz="0" w:space="0" w:color="auto"/>
        <w:left w:val="none" w:sz="0" w:space="0" w:color="auto"/>
        <w:bottom w:val="none" w:sz="0" w:space="0" w:color="auto"/>
        <w:right w:val="none" w:sz="0" w:space="0" w:color="auto"/>
      </w:divBdr>
    </w:div>
    <w:div w:id="1506237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934</TotalTime>
  <Pages>12</Pages>
  <Words>2771</Words>
  <Characters>15797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Programist</dc:creator>
  <cp:keywords/>
  <dc:description/>
  <cp:lastModifiedBy>ОЛЯ</cp:lastModifiedBy>
  <cp:revision>84</cp:revision>
  <cp:lastPrinted>2018-11-01T09:13:00Z</cp:lastPrinted>
  <dcterms:created xsi:type="dcterms:W3CDTF">2018-03-16T08:37:00Z</dcterms:created>
  <dcterms:modified xsi:type="dcterms:W3CDTF">2018-11-01T09:13:00Z</dcterms:modified>
</cp:coreProperties>
</file>