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3D" w:rsidRPr="00B07577" w:rsidRDefault="0087663D" w:rsidP="0087663D">
      <w:pPr>
        <w:pStyle w:val="Style1"/>
        <w:widowControl/>
        <w:spacing w:line="240" w:lineRule="auto"/>
        <w:ind w:hanging="142"/>
        <w:rPr>
          <w:rStyle w:val="FontStyle26"/>
          <w:b/>
          <w:sz w:val="28"/>
          <w:szCs w:val="28"/>
        </w:rPr>
      </w:pPr>
      <w:bookmarkStart w:id="0" w:name="_GoBack"/>
      <w:bookmarkEnd w:id="0"/>
      <w:r w:rsidRPr="00B07577">
        <w:rPr>
          <w:rStyle w:val="FontStyle26"/>
          <w:b/>
          <w:sz w:val="28"/>
          <w:szCs w:val="28"/>
        </w:rPr>
        <w:t>АДМИНИСТРАЦИЯ МИХАЙЛОВСКОГО  РАЙОНА</w:t>
      </w:r>
    </w:p>
    <w:p w:rsidR="0087663D" w:rsidRPr="00B07577" w:rsidRDefault="0087663D" w:rsidP="0087663D">
      <w:pPr>
        <w:pStyle w:val="Style1"/>
        <w:widowControl/>
        <w:spacing w:line="240" w:lineRule="auto"/>
        <w:ind w:hanging="142"/>
      </w:pPr>
      <w:r w:rsidRPr="00B07577">
        <w:rPr>
          <w:rStyle w:val="FontStyle26"/>
          <w:b/>
          <w:sz w:val="28"/>
          <w:szCs w:val="28"/>
        </w:rPr>
        <w:t>АЛТАЙСКОГО КРАЯ</w:t>
      </w:r>
    </w:p>
    <w:p w:rsidR="0087663D" w:rsidRPr="00B07577" w:rsidRDefault="0087663D" w:rsidP="0087663D">
      <w:pPr>
        <w:pStyle w:val="Style8"/>
        <w:widowControl/>
        <w:jc w:val="center"/>
        <w:rPr>
          <w:sz w:val="28"/>
          <w:szCs w:val="28"/>
        </w:rPr>
      </w:pPr>
    </w:p>
    <w:p w:rsidR="0087663D" w:rsidRPr="00B07577" w:rsidRDefault="0087663D" w:rsidP="0087663D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B07577">
        <w:rPr>
          <w:rStyle w:val="FontStyle23"/>
          <w:sz w:val="28"/>
          <w:szCs w:val="28"/>
        </w:rPr>
        <w:t>ПОСТАНОВЛЕНИЕ</w:t>
      </w:r>
    </w:p>
    <w:p w:rsidR="0087663D" w:rsidRPr="00B07577" w:rsidRDefault="0087663D" w:rsidP="0087663D">
      <w:pPr>
        <w:pStyle w:val="Style8"/>
        <w:widowControl/>
        <w:jc w:val="center"/>
      </w:pPr>
    </w:p>
    <w:p w:rsidR="0087663D" w:rsidRPr="00B07577" w:rsidRDefault="0087663D" w:rsidP="0087663D">
      <w:pPr>
        <w:pStyle w:val="Style8"/>
        <w:widowControl/>
        <w:jc w:val="center"/>
        <w:rPr>
          <w:sz w:val="28"/>
          <w:szCs w:val="28"/>
        </w:rPr>
      </w:pPr>
    </w:p>
    <w:p w:rsidR="0087663D" w:rsidRPr="00EF3B4E" w:rsidRDefault="0087663D" w:rsidP="0087663D">
      <w:pPr>
        <w:pStyle w:val="Style8"/>
        <w:widowControl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1C4C84">
        <w:rPr>
          <w:sz w:val="28"/>
          <w:szCs w:val="28"/>
        </w:rPr>
        <w:t>5</w:t>
      </w:r>
      <w:r>
        <w:rPr>
          <w:sz w:val="28"/>
          <w:szCs w:val="28"/>
        </w:rPr>
        <w:t xml:space="preserve"> мая 2025 г.</w:t>
      </w:r>
      <w:r w:rsidRPr="00EF3B4E">
        <w:rPr>
          <w:rStyle w:val="FontStyle23"/>
          <w:b w:val="0"/>
          <w:sz w:val="28"/>
          <w:szCs w:val="28"/>
        </w:rPr>
        <w:tab/>
      </w:r>
      <w:r w:rsidRPr="00EF3B4E">
        <w:rPr>
          <w:rStyle w:val="FontStyle23"/>
          <w:b w:val="0"/>
          <w:sz w:val="28"/>
          <w:szCs w:val="28"/>
        </w:rPr>
        <w:tab/>
        <w:t xml:space="preserve">                                                                         № </w:t>
      </w:r>
      <w:r w:rsidR="008D7266">
        <w:rPr>
          <w:rStyle w:val="FontStyle23"/>
          <w:b w:val="0"/>
          <w:sz w:val="28"/>
          <w:szCs w:val="28"/>
        </w:rPr>
        <w:t xml:space="preserve"> 296</w:t>
      </w:r>
    </w:p>
    <w:p w:rsidR="0087663D" w:rsidRPr="00EF3B4E" w:rsidRDefault="0087663D" w:rsidP="0087663D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EF3B4E">
        <w:rPr>
          <w:rStyle w:val="FontStyle23"/>
          <w:b w:val="0"/>
          <w:sz w:val="28"/>
          <w:szCs w:val="28"/>
        </w:rPr>
        <w:t xml:space="preserve"> </w:t>
      </w:r>
      <w:r w:rsidRPr="00EF3B4E">
        <w:rPr>
          <w:rStyle w:val="FontStyle23"/>
          <w:b w:val="0"/>
        </w:rPr>
        <w:t>с. Михайловское</w:t>
      </w:r>
    </w:p>
    <w:p w:rsidR="006875E2" w:rsidRDefault="006875E2" w:rsidP="004B631F">
      <w:pPr>
        <w:ind w:right="5385"/>
        <w:jc w:val="both"/>
        <w:rPr>
          <w:sz w:val="28"/>
          <w:szCs w:val="28"/>
        </w:rPr>
      </w:pPr>
    </w:p>
    <w:p w:rsidR="006875E2" w:rsidRDefault="006875E2" w:rsidP="004B631F">
      <w:pPr>
        <w:ind w:right="5385"/>
        <w:jc w:val="both"/>
        <w:rPr>
          <w:sz w:val="28"/>
          <w:szCs w:val="28"/>
        </w:rPr>
      </w:pPr>
    </w:p>
    <w:p w:rsidR="00D10ADC" w:rsidRPr="00077965" w:rsidRDefault="00D10ADC" w:rsidP="00D10ADC">
      <w:pPr>
        <w:ind w:right="4854"/>
        <w:jc w:val="both"/>
        <w:rPr>
          <w:sz w:val="26"/>
          <w:szCs w:val="26"/>
        </w:rPr>
      </w:pPr>
      <w:r w:rsidRPr="00721E35">
        <w:rPr>
          <w:sz w:val="26"/>
          <w:szCs w:val="26"/>
        </w:rPr>
        <w:t>Об  утверждении формы книги</w:t>
      </w:r>
      <w:r>
        <w:rPr>
          <w:sz w:val="26"/>
          <w:szCs w:val="26"/>
        </w:rPr>
        <w:t xml:space="preserve"> регистрации и </w:t>
      </w:r>
      <w:r w:rsidRPr="00721E35">
        <w:rPr>
          <w:sz w:val="26"/>
          <w:szCs w:val="26"/>
        </w:rPr>
        <w:t xml:space="preserve"> учета захоронений, порядка ведения  книги </w:t>
      </w:r>
      <w:r>
        <w:rPr>
          <w:sz w:val="26"/>
          <w:szCs w:val="26"/>
        </w:rPr>
        <w:t xml:space="preserve">регистрации и </w:t>
      </w:r>
      <w:r w:rsidRPr="00721E35">
        <w:rPr>
          <w:sz w:val="26"/>
          <w:szCs w:val="26"/>
        </w:rPr>
        <w:t xml:space="preserve">учета захоронений на </w:t>
      </w:r>
      <w:r w:rsidRPr="00077965">
        <w:rPr>
          <w:sz w:val="26"/>
          <w:szCs w:val="26"/>
        </w:rPr>
        <w:t>муниципальных кладбищах с. Михайловское Михайловского района Алтайского края</w:t>
      </w:r>
    </w:p>
    <w:p w:rsidR="00D10ADC" w:rsidRDefault="00D10ADC" w:rsidP="00D10ADC">
      <w:pPr>
        <w:ind w:right="4854"/>
        <w:rPr>
          <w:sz w:val="28"/>
          <w:szCs w:val="28"/>
        </w:rPr>
      </w:pPr>
    </w:p>
    <w:p w:rsidR="00D10ADC" w:rsidRPr="00405143" w:rsidRDefault="00D10ADC" w:rsidP="00D10ADC">
      <w:pPr>
        <w:ind w:right="4854"/>
        <w:rPr>
          <w:sz w:val="28"/>
          <w:szCs w:val="28"/>
        </w:rPr>
      </w:pPr>
    </w:p>
    <w:p w:rsidR="00D10ADC" w:rsidRPr="00721E35" w:rsidRDefault="00D10ADC" w:rsidP="00D10ADC">
      <w:pPr>
        <w:ind w:right="1"/>
        <w:jc w:val="both"/>
        <w:rPr>
          <w:sz w:val="26"/>
          <w:szCs w:val="26"/>
        </w:rPr>
      </w:pPr>
      <w:r w:rsidRPr="00721E35">
        <w:rPr>
          <w:sz w:val="26"/>
          <w:szCs w:val="26"/>
        </w:rPr>
        <w:t xml:space="preserve">           </w:t>
      </w:r>
      <w:r w:rsidRPr="00405143">
        <w:rPr>
          <w:sz w:val="28"/>
          <w:szCs w:val="28"/>
        </w:rPr>
        <w:t xml:space="preserve">Руководствуясь Федеральным  законом от 06.10.2003г. № 131-ФЗ «Об общих принципах организации местного самоуправления в Российской Федерации», Федеральным законом от 12.01.1996 </w:t>
      </w:r>
      <w:r>
        <w:rPr>
          <w:sz w:val="28"/>
          <w:szCs w:val="28"/>
        </w:rPr>
        <w:t xml:space="preserve"> г. </w:t>
      </w:r>
      <w:r w:rsidRPr="004051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05143">
        <w:rPr>
          <w:sz w:val="28"/>
          <w:szCs w:val="28"/>
        </w:rPr>
        <w:t xml:space="preserve">8-ФЗ «О погребении и похоронном деле», </w:t>
      </w:r>
      <w:r w:rsidRPr="00A83958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сельское поселение </w:t>
      </w:r>
      <w:r w:rsidRPr="00A83958">
        <w:rPr>
          <w:sz w:val="28"/>
          <w:szCs w:val="28"/>
        </w:rPr>
        <w:t>Михайловский сельсовет Михайловского района Алтайского края</w:t>
      </w:r>
      <w:r w:rsidRPr="00721E35">
        <w:rPr>
          <w:sz w:val="26"/>
          <w:szCs w:val="26"/>
        </w:rPr>
        <w:t xml:space="preserve">, </w:t>
      </w:r>
    </w:p>
    <w:p w:rsidR="00D10ADC" w:rsidRPr="00405143" w:rsidRDefault="00D10ADC" w:rsidP="00D10ADC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405143">
        <w:rPr>
          <w:sz w:val="28"/>
          <w:szCs w:val="28"/>
        </w:rPr>
        <w:t>:</w:t>
      </w:r>
    </w:p>
    <w:p w:rsidR="00D10ADC" w:rsidRDefault="00D10ADC" w:rsidP="00D10ADC">
      <w:pPr>
        <w:spacing w:before="100" w:beforeAutospacing="1" w:after="100" w:afterAutospacing="1"/>
        <w:jc w:val="both"/>
        <w:rPr>
          <w:sz w:val="26"/>
          <w:szCs w:val="26"/>
        </w:rPr>
      </w:pPr>
      <w:r w:rsidRPr="00721E35">
        <w:rPr>
          <w:sz w:val="26"/>
          <w:szCs w:val="26"/>
        </w:rPr>
        <w:t>1. Утвердить:</w:t>
      </w:r>
    </w:p>
    <w:p w:rsidR="00D10ADC" w:rsidRPr="00721E35" w:rsidRDefault="00D10ADC" w:rsidP="00D10ADC">
      <w:pPr>
        <w:spacing w:before="100" w:beforeAutospacing="1" w:after="100" w:afterAutospacing="1"/>
        <w:jc w:val="both"/>
        <w:rPr>
          <w:sz w:val="26"/>
          <w:szCs w:val="26"/>
        </w:rPr>
      </w:pPr>
      <w:r w:rsidRPr="00721E35">
        <w:rPr>
          <w:sz w:val="26"/>
          <w:szCs w:val="26"/>
        </w:rPr>
        <w:t xml:space="preserve">1.1. Форму Книги </w:t>
      </w:r>
      <w:r>
        <w:rPr>
          <w:sz w:val="26"/>
          <w:szCs w:val="26"/>
        </w:rPr>
        <w:t xml:space="preserve">регистрации и </w:t>
      </w:r>
      <w:r w:rsidRPr="00721E35">
        <w:rPr>
          <w:sz w:val="26"/>
          <w:szCs w:val="26"/>
        </w:rPr>
        <w:t>учета захоронений (захоронений урн с прахом) (приложение 1).</w:t>
      </w:r>
    </w:p>
    <w:p w:rsidR="00D10ADC" w:rsidRPr="00721E35" w:rsidRDefault="00D10ADC" w:rsidP="00D10ADC">
      <w:pPr>
        <w:spacing w:before="100" w:beforeAutospacing="1" w:after="100" w:afterAutospacing="1"/>
        <w:jc w:val="both"/>
        <w:rPr>
          <w:sz w:val="26"/>
          <w:szCs w:val="26"/>
        </w:rPr>
      </w:pPr>
      <w:r w:rsidRPr="00721E35">
        <w:rPr>
          <w:sz w:val="26"/>
          <w:szCs w:val="26"/>
        </w:rPr>
        <w:t>1.2. Порядок ведения Книги</w:t>
      </w:r>
      <w:r>
        <w:rPr>
          <w:sz w:val="26"/>
          <w:szCs w:val="26"/>
        </w:rPr>
        <w:t xml:space="preserve"> регистрации и </w:t>
      </w:r>
      <w:r w:rsidRPr="00721E35">
        <w:rPr>
          <w:sz w:val="26"/>
          <w:szCs w:val="26"/>
        </w:rPr>
        <w:t>учета захоронений (захоронений урн с прахом) (приложение 2).</w:t>
      </w:r>
    </w:p>
    <w:p w:rsidR="00D10ADC" w:rsidRDefault="00D10ADC" w:rsidP="00D10A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E35">
        <w:rPr>
          <w:sz w:val="26"/>
          <w:szCs w:val="26"/>
        </w:rPr>
        <w:t xml:space="preserve">2. </w:t>
      </w:r>
      <w:r>
        <w:rPr>
          <w:sz w:val="28"/>
          <w:szCs w:val="28"/>
        </w:rPr>
        <w:t xml:space="preserve">Разместить настоящее постановление на </w:t>
      </w:r>
      <w:r w:rsidRPr="00405143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</w:t>
      </w:r>
      <w:r w:rsidRPr="0040514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Михайловского района в сети интернет</w:t>
      </w:r>
      <w:r w:rsidRPr="00405143">
        <w:rPr>
          <w:sz w:val="28"/>
          <w:szCs w:val="28"/>
        </w:rPr>
        <w:t>.</w:t>
      </w:r>
    </w:p>
    <w:p w:rsidR="00D10ADC" w:rsidRDefault="00D10ADC" w:rsidP="00D10A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0ADC" w:rsidRPr="00405143" w:rsidRDefault="00D10ADC" w:rsidP="00D10ADC">
      <w:pPr>
        <w:pStyle w:val="a6"/>
        <w:tabs>
          <w:tab w:val="left" w:pos="709"/>
        </w:tabs>
        <w:suppressAutoHyphens/>
        <w:ind w:right="0"/>
        <w:rPr>
          <w:szCs w:val="28"/>
        </w:rPr>
      </w:pPr>
      <w:r>
        <w:rPr>
          <w:sz w:val="26"/>
          <w:szCs w:val="26"/>
        </w:rPr>
        <w:t>3</w:t>
      </w:r>
      <w:r w:rsidRPr="00721E35">
        <w:rPr>
          <w:sz w:val="26"/>
          <w:szCs w:val="26"/>
        </w:rPr>
        <w:t xml:space="preserve">. </w:t>
      </w:r>
      <w:r w:rsidRPr="00405143">
        <w:rPr>
          <w:szCs w:val="28"/>
        </w:rPr>
        <w:t xml:space="preserve">Контроль за исполнением настоящего </w:t>
      </w:r>
      <w:r>
        <w:rPr>
          <w:szCs w:val="28"/>
        </w:rPr>
        <w:t>п</w:t>
      </w:r>
      <w:r w:rsidRPr="00405143">
        <w:rPr>
          <w:szCs w:val="28"/>
        </w:rPr>
        <w:t xml:space="preserve">остановления </w:t>
      </w:r>
      <w:r w:rsidRPr="00B66118">
        <w:rPr>
          <w:szCs w:val="28"/>
        </w:rPr>
        <w:t xml:space="preserve">оставляю </w:t>
      </w:r>
      <w:r w:rsidRPr="00A83958">
        <w:rPr>
          <w:szCs w:val="28"/>
        </w:rPr>
        <w:t>за собой</w:t>
      </w:r>
      <w:r w:rsidRPr="00405143">
        <w:rPr>
          <w:szCs w:val="28"/>
        </w:rPr>
        <w:t>.</w:t>
      </w:r>
    </w:p>
    <w:p w:rsidR="006875E2" w:rsidRDefault="006875E2" w:rsidP="004B631F">
      <w:pPr>
        <w:ind w:right="5385"/>
        <w:jc w:val="both"/>
        <w:rPr>
          <w:sz w:val="28"/>
          <w:szCs w:val="28"/>
        </w:rPr>
      </w:pPr>
    </w:p>
    <w:p w:rsidR="0087663D" w:rsidRDefault="0087663D" w:rsidP="004B631F">
      <w:pPr>
        <w:ind w:right="5385"/>
        <w:jc w:val="both"/>
        <w:rPr>
          <w:sz w:val="28"/>
          <w:szCs w:val="28"/>
        </w:rPr>
      </w:pPr>
    </w:p>
    <w:p w:rsidR="0087663D" w:rsidRDefault="0087663D" w:rsidP="004B631F">
      <w:pPr>
        <w:ind w:right="5385"/>
        <w:jc w:val="both"/>
        <w:rPr>
          <w:sz w:val="28"/>
          <w:szCs w:val="28"/>
        </w:rPr>
      </w:pPr>
    </w:p>
    <w:p w:rsidR="0087663D" w:rsidRDefault="0087663D" w:rsidP="004B631F">
      <w:pPr>
        <w:ind w:right="5385"/>
        <w:jc w:val="both"/>
        <w:rPr>
          <w:sz w:val="28"/>
          <w:szCs w:val="28"/>
        </w:rPr>
      </w:pPr>
    </w:p>
    <w:p w:rsidR="0087663D" w:rsidRDefault="0087663D" w:rsidP="004B631F">
      <w:pPr>
        <w:ind w:right="5385"/>
        <w:jc w:val="both"/>
        <w:rPr>
          <w:sz w:val="28"/>
          <w:szCs w:val="28"/>
        </w:rPr>
      </w:pPr>
    </w:p>
    <w:p w:rsidR="0087663D" w:rsidRPr="00405143" w:rsidRDefault="0087663D" w:rsidP="0087663D">
      <w:pPr>
        <w:pStyle w:val="a6"/>
        <w:ind w:right="-2"/>
        <w:rPr>
          <w:szCs w:val="28"/>
        </w:rPr>
      </w:pPr>
      <w:r w:rsidRPr="00B66118">
        <w:rPr>
          <w:szCs w:val="28"/>
        </w:rPr>
        <w:t xml:space="preserve">Глава </w:t>
      </w:r>
      <w:r>
        <w:rPr>
          <w:szCs w:val="28"/>
        </w:rPr>
        <w:t xml:space="preserve"> района </w:t>
      </w:r>
      <w:r w:rsidRPr="00B66118">
        <w:rPr>
          <w:szCs w:val="28"/>
        </w:rPr>
        <w:t xml:space="preserve">                                                                                   </w:t>
      </w:r>
      <w:r>
        <w:rPr>
          <w:szCs w:val="28"/>
        </w:rPr>
        <w:t>Е.А. Юрьев</w:t>
      </w:r>
    </w:p>
    <w:p w:rsidR="0087663D" w:rsidRPr="00405143" w:rsidRDefault="0087663D" w:rsidP="0087663D">
      <w:pPr>
        <w:jc w:val="both"/>
        <w:rPr>
          <w:sz w:val="28"/>
          <w:szCs w:val="28"/>
        </w:rPr>
      </w:pPr>
    </w:p>
    <w:p w:rsidR="0087663D" w:rsidRPr="00AE2531" w:rsidRDefault="0087663D" w:rsidP="0087663D">
      <w:pPr>
        <w:rPr>
          <w:rFonts w:ascii="Arial" w:hAnsi="Arial" w:cs="Arial"/>
          <w:szCs w:val="24"/>
        </w:rPr>
      </w:pPr>
      <w:r w:rsidRPr="00AE2531">
        <w:rPr>
          <w:rFonts w:ascii="Arial" w:hAnsi="Arial" w:cs="Arial"/>
          <w:szCs w:val="24"/>
        </w:rPr>
        <w:t xml:space="preserve">                                                                               </w:t>
      </w:r>
    </w:p>
    <w:p w:rsidR="0087663D" w:rsidRPr="00872757" w:rsidRDefault="0087663D" w:rsidP="0087663D">
      <w:pPr>
        <w:rPr>
          <w:szCs w:val="24"/>
        </w:rPr>
      </w:pPr>
      <w:r w:rsidRPr="00AE2531">
        <w:rPr>
          <w:rFonts w:ascii="Arial" w:hAnsi="Arial" w:cs="Arial"/>
          <w:szCs w:val="24"/>
        </w:rPr>
        <w:br w:type="page"/>
      </w:r>
      <w:r w:rsidRPr="00872757">
        <w:rPr>
          <w:szCs w:val="24"/>
        </w:rPr>
        <w:lastRenderedPageBreak/>
        <w:t xml:space="preserve">                                                                                       </w:t>
      </w:r>
      <w:r>
        <w:rPr>
          <w:szCs w:val="24"/>
        </w:rPr>
        <w:t xml:space="preserve">                    </w:t>
      </w:r>
      <w:r w:rsidRPr="00872757">
        <w:rPr>
          <w:szCs w:val="24"/>
        </w:rPr>
        <w:t>Приложение</w:t>
      </w:r>
      <w:r w:rsidR="00D10ADC">
        <w:rPr>
          <w:szCs w:val="24"/>
        </w:rPr>
        <w:t xml:space="preserve"> № 1</w:t>
      </w:r>
    </w:p>
    <w:p w:rsidR="0087663D" w:rsidRPr="00872757" w:rsidRDefault="0087663D" w:rsidP="0087663D">
      <w:pPr>
        <w:ind w:left="5760" w:firstLine="45"/>
        <w:rPr>
          <w:szCs w:val="24"/>
        </w:rPr>
      </w:pPr>
      <w:r>
        <w:rPr>
          <w:szCs w:val="24"/>
        </w:rPr>
        <w:t xml:space="preserve">          </w:t>
      </w:r>
      <w:r w:rsidRPr="00872757">
        <w:rPr>
          <w:szCs w:val="24"/>
        </w:rPr>
        <w:t>к постановлению Администрации</w:t>
      </w:r>
    </w:p>
    <w:p w:rsidR="0087663D" w:rsidRPr="00872757" w:rsidRDefault="0087663D" w:rsidP="0087663D">
      <w:pPr>
        <w:ind w:left="5760" w:firstLine="45"/>
        <w:rPr>
          <w:szCs w:val="24"/>
        </w:rPr>
      </w:pPr>
      <w:r>
        <w:rPr>
          <w:szCs w:val="24"/>
        </w:rPr>
        <w:t xml:space="preserve">          </w:t>
      </w:r>
      <w:r w:rsidRPr="00872757">
        <w:rPr>
          <w:szCs w:val="24"/>
        </w:rPr>
        <w:t xml:space="preserve">Михайловского района </w:t>
      </w:r>
    </w:p>
    <w:p w:rsidR="0087663D" w:rsidRPr="00872757" w:rsidRDefault="0087663D" w:rsidP="0087663D">
      <w:pPr>
        <w:ind w:left="5760" w:firstLine="45"/>
        <w:rPr>
          <w:szCs w:val="24"/>
        </w:rPr>
      </w:pPr>
      <w:r>
        <w:rPr>
          <w:szCs w:val="24"/>
        </w:rPr>
        <w:t xml:space="preserve">          </w:t>
      </w:r>
      <w:r w:rsidRPr="00872757">
        <w:rPr>
          <w:szCs w:val="24"/>
        </w:rPr>
        <w:t xml:space="preserve">№ </w:t>
      </w:r>
      <w:r>
        <w:rPr>
          <w:szCs w:val="24"/>
        </w:rPr>
        <w:t xml:space="preserve"> </w:t>
      </w:r>
      <w:r w:rsidR="008D7266">
        <w:rPr>
          <w:szCs w:val="24"/>
        </w:rPr>
        <w:t>296</w:t>
      </w:r>
      <w:r w:rsidRPr="00872757">
        <w:rPr>
          <w:szCs w:val="24"/>
        </w:rPr>
        <w:t xml:space="preserve"> от</w:t>
      </w:r>
      <w:r>
        <w:rPr>
          <w:szCs w:val="24"/>
        </w:rPr>
        <w:t xml:space="preserve"> 1</w:t>
      </w:r>
      <w:r w:rsidR="001C4C84">
        <w:rPr>
          <w:szCs w:val="24"/>
        </w:rPr>
        <w:t>5</w:t>
      </w:r>
      <w:r>
        <w:rPr>
          <w:szCs w:val="24"/>
        </w:rPr>
        <w:t xml:space="preserve"> мая 2025 г.</w:t>
      </w:r>
    </w:p>
    <w:p w:rsidR="0087663D" w:rsidRDefault="0087663D" w:rsidP="004B631F">
      <w:pPr>
        <w:ind w:right="5385"/>
        <w:jc w:val="both"/>
        <w:rPr>
          <w:sz w:val="28"/>
          <w:szCs w:val="28"/>
        </w:rPr>
      </w:pPr>
    </w:p>
    <w:p w:rsidR="006875E2" w:rsidRDefault="006875E2" w:rsidP="004B631F">
      <w:pPr>
        <w:ind w:right="5385"/>
        <w:jc w:val="both"/>
        <w:rPr>
          <w:sz w:val="28"/>
          <w:szCs w:val="28"/>
        </w:rPr>
      </w:pPr>
    </w:p>
    <w:p w:rsidR="006875E2" w:rsidRDefault="006875E2" w:rsidP="004B631F">
      <w:pPr>
        <w:ind w:right="5385"/>
        <w:jc w:val="both"/>
        <w:rPr>
          <w:sz w:val="28"/>
          <w:szCs w:val="28"/>
        </w:rPr>
      </w:pPr>
    </w:p>
    <w:p w:rsidR="0087663D" w:rsidRDefault="0087663D" w:rsidP="006875E2">
      <w:pPr>
        <w:ind w:right="1"/>
        <w:jc w:val="both"/>
      </w:pPr>
    </w:p>
    <w:p w:rsidR="0087663D" w:rsidRPr="00A72533" w:rsidRDefault="0087663D" w:rsidP="0087663D">
      <w:pPr>
        <w:spacing w:before="100" w:beforeAutospacing="1" w:after="100" w:afterAutospacing="1"/>
        <w:jc w:val="center"/>
        <w:rPr>
          <w:sz w:val="26"/>
          <w:szCs w:val="26"/>
        </w:rPr>
      </w:pPr>
      <w:r w:rsidRPr="00A72533">
        <w:rPr>
          <w:b/>
          <w:bCs/>
          <w:sz w:val="26"/>
          <w:szCs w:val="26"/>
        </w:rPr>
        <w:t>ФОРМА КНИГИ</w:t>
      </w:r>
    </w:p>
    <w:p w:rsidR="0087663D" w:rsidRDefault="00857429" w:rsidP="0080504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РЕГИСТРАЦИИ И </w:t>
      </w:r>
      <w:r w:rsidR="0087663D" w:rsidRPr="00A72533">
        <w:rPr>
          <w:b/>
          <w:bCs/>
          <w:sz w:val="26"/>
          <w:szCs w:val="26"/>
        </w:rPr>
        <w:t xml:space="preserve">УЧЕТА ЗАХОРОНЕНИЙ </w:t>
      </w:r>
    </w:p>
    <w:p w:rsidR="00805048" w:rsidRPr="00A72533" w:rsidRDefault="00805048" w:rsidP="0080504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(захоронений урн с прахом)</w:t>
      </w:r>
    </w:p>
    <w:p w:rsidR="0087663D" w:rsidRPr="00A72533" w:rsidRDefault="0087663D" w:rsidP="0087663D">
      <w:pPr>
        <w:spacing w:before="100" w:beforeAutospacing="1" w:after="100" w:afterAutospacing="1"/>
        <w:jc w:val="center"/>
        <w:rPr>
          <w:sz w:val="26"/>
          <w:szCs w:val="26"/>
        </w:rPr>
      </w:pPr>
      <w:r w:rsidRPr="00A72533">
        <w:rPr>
          <w:sz w:val="26"/>
          <w:szCs w:val="26"/>
        </w:rPr>
        <w:t>Титульный лист</w:t>
      </w:r>
    </w:p>
    <w:p w:rsidR="0087663D" w:rsidRPr="00A72533" w:rsidRDefault="0087663D" w:rsidP="0087663D">
      <w:pPr>
        <w:spacing w:before="100" w:beforeAutospacing="1" w:after="100" w:afterAutospacing="1"/>
        <w:jc w:val="center"/>
        <w:rPr>
          <w:szCs w:val="28"/>
        </w:rPr>
      </w:pPr>
      <w:r w:rsidRPr="003D2FFD">
        <w:rPr>
          <w:szCs w:val="28"/>
        </w:rPr>
        <w:t>___________________________________________</w:t>
      </w:r>
      <w:r>
        <w:rPr>
          <w:szCs w:val="28"/>
        </w:rPr>
        <w:t>_____________________</w:t>
      </w:r>
      <w:r w:rsidR="00857429">
        <w:rPr>
          <w:szCs w:val="28"/>
        </w:rPr>
        <w:t>_____________</w:t>
      </w:r>
      <w:r>
        <w:rPr>
          <w:szCs w:val="28"/>
        </w:rPr>
        <w:t>__</w:t>
      </w:r>
      <w:r w:rsidR="00857429">
        <w:rPr>
          <w:szCs w:val="28"/>
        </w:rPr>
        <w:t xml:space="preserve">                         </w:t>
      </w:r>
      <w:r w:rsidR="008F3191">
        <w:rPr>
          <w:szCs w:val="28"/>
        </w:rPr>
        <w:t>(</w:t>
      </w:r>
      <w:r w:rsidRPr="00A72533">
        <w:rPr>
          <w:sz w:val="20"/>
        </w:rPr>
        <w:t>наименование уполномоченного органа местного самоуправления</w:t>
      </w:r>
      <w:r w:rsidR="008F3191">
        <w:rPr>
          <w:sz w:val="20"/>
        </w:rPr>
        <w:t>)</w:t>
      </w:r>
    </w:p>
    <w:p w:rsidR="0087663D" w:rsidRPr="00A72533" w:rsidRDefault="0087663D" w:rsidP="0087663D">
      <w:pPr>
        <w:spacing w:before="100" w:beforeAutospacing="1" w:after="100" w:afterAutospacing="1"/>
        <w:jc w:val="center"/>
        <w:rPr>
          <w:sz w:val="20"/>
        </w:rPr>
      </w:pPr>
      <w:r w:rsidRPr="003D2FFD">
        <w:rPr>
          <w:szCs w:val="28"/>
        </w:rPr>
        <w:t>___________________________________________</w:t>
      </w:r>
      <w:r>
        <w:rPr>
          <w:szCs w:val="28"/>
        </w:rPr>
        <w:t>____________________</w:t>
      </w:r>
      <w:r w:rsidR="00857429">
        <w:rPr>
          <w:szCs w:val="28"/>
        </w:rPr>
        <w:t>________________</w:t>
      </w:r>
      <w:r>
        <w:rPr>
          <w:szCs w:val="28"/>
        </w:rPr>
        <w:t>__</w:t>
      </w:r>
      <w:r w:rsidR="00857429">
        <w:rPr>
          <w:szCs w:val="28"/>
        </w:rPr>
        <w:t xml:space="preserve">                                  </w:t>
      </w:r>
    </w:p>
    <w:p w:rsidR="0087663D" w:rsidRPr="003D2FFD" w:rsidRDefault="0087663D" w:rsidP="0087663D">
      <w:pPr>
        <w:spacing w:before="100" w:beforeAutospacing="1" w:after="100" w:afterAutospacing="1"/>
        <w:jc w:val="center"/>
        <w:rPr>
          <w:szCs w:val="28"/>
        </w:rPr>
      </w:pPr>
      <w:r w:rsidRPr="003D2FFD">
        <w:rPr>
          <w:szCs w:val="28"/>
        </w:rPr>
        <w:t>КНИГА</w:t>
      </w:r>
    </w:p>
    <w:p w:rsidR="0087663D" w:rsidRPr="003D2FFD" w:rsidRDefault="00857429" w:rsidP="0087663D">
      <w:pPr>
        <w:spacing w:before="100" w:beforeAutospacing="1" w:after="100" w:afterAutospacing="1"/>
        <w:jc w:val="center"/>
        <w:rPr>
          <w:szCs w:val="28"/>
        </w:rPr>
      </w:pPr>
      <w:r>
        <w:rPr>
          <w:szCs w:val="28"/>
        </w:rPr>
        <w:t xml:space="preserve">РЕГИСТРАЦИИ И </w:t>
      </w:r>
      <w:r w:rsidR="0087663D" w:rsidRPr="003D2FFD">
        <w:rPr>
          <w:szCs w:val="28"/>
        </w:rPr>
        <w:t>УЧЕТА ЗАХОРОНЕНИЙ N ___</w:t>
      </w:r>
    </w:p>
    <w:p w:rsidR="0087663D" w:rsidRPr="003D2FFD" w:rsidRDefault="0087663D" w:rsidP="0087663D">
      <w:pPr>
        <w:jc w:val="center"/>
        <w:rPr>
          <w:szCs w:val="28"/>
        </w:rPr>
      </w:pPr>
      <w:r w:rsidRPr="003D2FFD">
        <w:rPr>
          <w:szCs w:val="28"/>
        </w:rPr>
        <w:t>_____________________________________________________________</w:t>
      </w:r>
    </w:p>
    <w:p w:rsidR="0087663D" w:rsidRPr="00857429" w:rsidRDefault="0087663D" w:rsidP="0087663D">
      <w:pPr>
        <w:rPr>
          <w:sz w:val="16"/>
          <w:szCs w:val="16"/>
        </w:rPr>
      </w:pPr>
      <w:r>
        <w:rPr>
          <w:sz w:val="20"/>
        </w:rPr>
        <w:t xml:space="preserve">                                                         </w:t>
      </w:r>
      <w:r w:rsidR="00857429">
        <w:rPr>
          <w:sz w:val="20"/>
        </w:rPr>
        <w:t xml:space="preserve">                  </w:t>
      </w:r>
      <w:r>
        <w:rPr>
          <w:sz w:val="20"/>
        </w:rPr>
        <w:t xml:space="preserve"> </w:t>
      </w:r>
      <w:r w:rsidRPr="00857429">
        <w:rPr>
          <w:sz w:val="16"/>
          <w:szCs w:val="16"/>
        </w:rPr>
        <w:t>(наименование населенного пункта)</w:t>
      </w:r>
    </w:p>
    <w:p w:rsidR="0087663D" w:rsidRPr="003D2FFD" w:rsidRDefault="0087663D" w:rsidP="0087663D">
      <w:pPr>
        <w:jc w:val="center"/>
        <w:rPr>
          <w:szCs w:val="28"/>
        </w:rPr>
      </w:pPr>
      <w:r w:rsidRPr="003D2FFD">
        <w:rPr>
          <w:szCs w:val="28"/>
        </w:rPr>
        <w:t>___________________________________________</w:t>
      </w:r>
      <w:r>
        <w:rPr>
          <w:szCs w:val="28"/>
        </w:rPr>
        <w:t>______________________</w:t>
      </w:r>
    </w:p>
    <w:p w:rsidR="0087663D" w:rsidRPr="00857429" w:rsidRDefault="0087663D" w:rsidP="0087663D">
      <w:pPr>
        <w:jc w:val="center"/>
        <w:rPr>
          <w:sz w:val="16"/>
          <w:szCs w:val="16"/>
        </w:rPr>
      </w:pPr>
      <w:r w:rsidRPr="00857429">
        <w:rPr>
          <w:sz w:val="16"/>
          <w:szCs w:val="16"/>
        </w:rPr>
        <w:t>(наименование кладбища)</w:t>
      </w:r>
    </w:p>
    <w:p w:rsidR="0087663D" w:rsidRDefault="0087663D" w:rsidP="0087663D">
      <w:pPr>
        <w:spacing w:before="100" w:beforeAutospacing="1" w:after="100" w:afterAutospacing="1"/>
        <w:jc w:val="right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jc w:val="right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jc w:val="right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jc w:val="right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jc w:val="right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jc w:val="right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jc w:val="right"/>
        <w:rPr>
          <w:szCs w:val="28"/>
        </w:rPr>
      </w:pPr>
    </w:p>
    <w:p w:rsidR="00857429" w:rsidRDefault="00857429" w:rsidP="0087663D">
      <w:pPr>
        <w:spacing w:before="100" w:beforeAutospacing="1" w:after="100" w:afterAutospacing="1"/>
        <w:jc w:val="right"/>
        <w:rPr>
          <w:szCs w:val="28"/>
        </w:rPr>
      </w:pPr>
    </w:p>
    <w:p w:rsidR="00857429" w:rsidRDefault="00857429" w:rsidP="0087663D">
      <w:pPr>
        <w:spacing w:before="100" w:beforeAutospacing="1" w:after="100" w:afterAutospacing="1"/>
        <w:jc w:val="right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jc w:val="right"/>
        <w:rPr>
          <w:szCs w:val="28"/>
        </w:rPr>
      </w:pPr>
    </w:p>
    <w:p w:rsidR="0087663D" w:rsidRPr="00A72533" w:rsidRDefault="0087663D" w:rsidP="0087663D">
      <w:pPr>
        <w:spacing w:before="100" w:beforeAutospacing="1" w:after="100" w:afterAutospacing="1"/>
        <w:jc w:val="right"/>
        <w:rPr>
          <w:sz w:val="26"/>
          <w:szCs w:val="26"/>
        </w:rPr>
      </w:pPr>
      <w:r w:rsidRPr="00A72533">
        <w:rPr>
          <w:sz w:val="26"/>
          <w:szCs w:val="26"/>
        </w:rPr>
        <w:t>Начата «__» __________ 20 __ г.</w:t>
      </w:r>
    </w:p>
    <w:p w:rsidR="0087663D" w:rsidRPr="00A72533" w:rsidRDefault="0087663D" w:rsidP="0087663D">
      <w:pPr>
        <w:spacing w:before="100" w:beforeAutospacing="1" w:after="100" w:afterAutospacing="1"/>
        <w:jc w:val="right"/>
        <w:rPr>
          <w:sz w:val="26"/>
          <w:szCs w:val="26"/>
        </w:rPr>
      </w:pPr>
      <w:r w:rsidRPr="00A72533">
        <w:rPr>
          <w:sz w:val="26"/>
          <w:szCs w:val="26"/>
        </w:rPr>
        <w:t>Окончена «__» ________ 20 __ г.</w:t>
      </w:r>
    </w:p>
    <w:p w:rsidR="0087663D" w:rsidRPr="003D2FFD" w:rsidRDefault="0087663D" w:rsidP="0087663D">
      <w:pPr>
        <w:spacing w:before="100" w:beforeAutospacing="1" w:after="100" w:afterAutospacing="1"/>
        <w:rPr>
          <w:szCs w:val="28"/>
        </w:rPr>
      </w:pPr>
    </w:p>
    <w:tbl>
      <w:tblPr>
        <w:tblW w:w="10839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78"/>
        <w:gridCol w:w="1211"/>
        <w:gridCol w:w="1417"/>
        <w:gridCol w:w="1134"/>
        <w:gridCol w:w="813"/>
        <w:gridCol w:w="1559"/>
        <w:gridCol w:w="1096"/>
      </w:tblGrid>
      <w:tr w:rsidR="00B1032F" w:rsidRPr="00D82B2E" w:rsidTr="00B1032F">
        <w:trPr>
          <w:trHeight w:val="1567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1823B8" w:rsidRDefault="00B1032F" w:rsidP="001823B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823B8">
              <w:rPr>
                <w:sz w:val="22"/>
                <w:szCs w:val="22"/>
              </w:rPr>
              <w:lastRenderedPageBreak/>
              <w:t xml:space="preserve">N п/п </w:t>
            </w:r>
          </w:p>
          <w:p w:rsidR="00B1032F" w:rsidRPr="001823B8" w:rsidRDefault="00B1032F" w:rsidP="001823B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1823B8" w:rsidRDefault="00B1032F" w:rsidP="001823B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823B8">
              <w:rPr>
                <w:sz w:val="22"/>
                <w:szCs w:val="22"/>
              </w:rPr>
              <w:t>Ф.И.О. умершего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1823B8" w:rsidRDefault="00B1032F" w:rsidP="001823B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823B8">
              <w:rPr>
                <w:sz w:val="22"/>
                <w:szCs w:val="22"/>
              </w:rPr>
              <w:t>Дата рождения/ Дата смерти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1823B8" w:rsidRDefault="00B1032F" w:rsidP="00B103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823B8">
              <w:rPr>
                <w:sz w:val="22"/>
                <w:szCs w:val="22"/>
              </w:rPr>
              <w:t xml:space="preserve">Номер свидетельства о смерти из ЗАГСа, </w:t>
            </w:r>
            <w:r>
              <w:rPr>
                <w:sz w:val="22"/>
                <w:szCs w:val="22"/>
              </w:rPr>
              <w:t xml:space="preserve"> </w:t>
            </w:r>
            <w:r w:rsidRPr="001823B8">
              <w:rPr>
                <w:sz w:val="22"/>
                <w:szCs w:val="22"/>
              </w:rPr>
              <w:t xml:space="preserve"> дата выдачи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1823B8" w:rsidRDefault="00B1032F" w:rsidP="00B1032F">
            <w:pPr>
              <w:spacing w:before="100" w:beforeAutospacing="1" w:after="100" w:afterAutospacing="1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823B8">
              <w:rPr>
                <w:sz w:val="22"/>
                <w:szCs w:val="22"/>
              </w:rPr>
              <w:t>ем выдано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32F" w:rsidRPr="001823B8" w:rsidRDefault="00B1032F" w:rsidP="00B1032F">
            <w:pPr>
              <w:spacing w:before="100" w:beforeAutospacing="1" w:after="100" w:afterAutospacing="1"/>
              <w:ind w:right="-31"/>
              <w:jc w:val="center"/>
              <w:rPr>
                <w:sz w:val="22"/>
                <w:szCs w:val="22"/>
              </w:rPr>
            </w:pPr>
            <w:r w:rsidRPr="001823B8">
              <w:rPr>
                <w:sz w:val="22"/>
                <w:szCs w:val="22"/>
              </w:rPr>
              <w:t>№ квартала</w:t>
            </w:r>
            <w:r>
              <w:rPr>
                <w:sz w:val="22"/>
                <w:szCs w:val="22"/>
              </w:rPr>
              <w:t xml:space="preserve">    </w:t>
            </w:r>
            <w:r w:rsidRPr="001823B8">
              <w:rPr>
                <w:sz w:val="22"/>
                <w:szCs w:val="22"/>
              </w:rPr>
              <w:t xml:space="preserve"> </w:t>
            </w:r>
            <w:r w:rsidRPr="00B1032F">
              <w:rPr>
                <w:sz w:val="16"/>
                <w:szCs w:val="16"/>
              </w:rPr>
              <w:t>на котором производится захоронение</w:t>
            </w:r>
            <w:r w:rsidRPr="001823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32F" w:rsidRPr="001823B8" w:rsidRDefault="00B1032F" w:rsidP="001823B8">
            <w:pPr>
              <w:jc w:val="center"/>
              <w:rPr>
                <w:sz w:val="22"/>
                <w:szCs w:val="22"/>
              </w:rPr>
            </w:pPr>
            <w:r w:rsidRPr="001823B8">
              <w:rPr>
                <w:sz w:val="22"/>
                <w:szCs w:val="22"/>
              </w:rPr>
              <w:t xml:space="preserve">Вид места захоронения </w:t>
            </w:r>
          </w:p>
          <w:p w:rsidR="00B1032F" w:rsidRPr="00B1032F" w:rsidRDefault="00B1032F" w:rsidP="001823B8">
            <w:pPr>
              <w:jc w:val="center"/>
              <w:rPr>
                <w:sz w:val="16"/>
                <w:szCs w:val="16"/>
              </w:rPr>
            </w:pPr>
            <w:r w:rsidRPr="00B1032F">
              <w:rPr>
                <w:sz w:val="16"/>
                <w:szCs w:val="16"/>
              </w:rPr>
              <w:t xml:space="preserve">(новое, </w:t>
            </w:r>
            <w:r w:rsidR="000D1174">
              <w:rPr>
                <w:sz w:val="16"/>
                <w:szCs w:val="16"/>
              </w:rPr>
              <w:t xml:space="preserve">захоронение «в ограду», </w:t>
            </w:r>
            <w:r w:rsidRPr="00B1032F">
              <w:rPr>
                <w:sz w:val="16"/>
                <w:szCs w:val="16"/>
              </w:rPr>
              <w:t>подзахоронение)/ (одиночное, семейное, родственное, воинское, почетное)</w:t>
            </w:r>
          </w:p>
          <w:p w:rsidR="00B1032F" w:rsidRPr="001823B8" w:rsidRDefault="00B1032F" w:rsidP="001823B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1823B8" w:rsidRDefault="00B1032F" w:rsidP="00B103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823B8">
              <w:rPr>
                <w:sz w:val="22"/>
                <w:szCs w:val="22"/>
              </w:rPr>
              <w:t>Примечание</w:t>
            </w:r>
            <w:r>
              <w:rPr>
                <w:sz w:val="22"/>
                <w:szCs w:val="22"/>
              </w:rPr>
              <w:t xml:space="preserve">  </w:t>
            </w:r>
            <w:r w:rsidRPr="00B1032F">
              <w:rPr>
                <w:sz w:val="16"/>
                <w:szCs w:val="16"/>
              </w:rPr>
              <w:t>(инвент. номер захоронени (при наличии))</w:t>
            </w:r>
          </w:p>
        </w:tc>
      </w:tr>
      <w:tr w:rsidR="00B1032F" w:rsidRPr="00D82B2E" w:rsidTr="00B1032F">
        <w:trPr>
          <w:trHeight w:val="271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D82B2E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82B2E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D82B2E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D82B2E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D82B2E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D82B2E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32F" w:rsidRPr="00D82B2E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1032F" w:rsidRPr="00D82B2E" w:rsidTr="00B1032F">
        <w:trPr>
          <w:trHeight w:val="271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D82B2E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B1032F" w:rsidRPr="00D82B2E" w:rsidTr="00B1032F">
        <w:trPr>
          <w:trHeight w:val="271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D82B2E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B1032F" w:rsidRPr="00D82B2E" w:rsidTr="00B1032F">
        <w:trPr>
          <w:trHeight w:val="271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Pr="00D82B2E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32F" w:rsidRDefault="00B1032F" w:rsidP="00B1032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spacing w:before="100" w:beforeAutospacing="1" w:after="100" w:afterAutospacing="1"/>
        <w:rPr>
          <w:szCs w:val="28"/>
        </w:rPr>
      </w:pPr>
    </w:p>
    <w:p w:rsidR="0087663D" w:rsidRDefault="0087663D" w:rsidP="0087663D">
      <w:pPr>
        <w:pStyle w:val="a9"/>
        <w:tabs>
          <w:tab w:val="left" w:pos="708"/>
        </w:tabs>
        <w:ind w:firstLine="4860"/>
        <w:rPr>
          <w:sz w:val="28"/>
          <w:szCs w:val="28"/>
        </w:rPr>
      </w:pPr>
    </w:p>
    <w:p w:rsidR="0087663D" w:rsidRDefault="0087663D" w:rsidP="0087663D">
      <w:pPr>
        <w:pStyle w:val="a9"/>
        <w:tabs>
          <w:tab w:val="left" w:pos="708"/>
        </w:tabs>
        <w:ind w:firstLine="4860"/>
        <w:rPr>
          <w:sz w:val="28"/>
          <w:szCs w:val="28"/>
        </w:rPr>
      </w:pPr>
    </w:p>
    <w:p w:rsidR="001823B8" w:rsidRDefault="001823B8" w:rsidP="0087663D">
      <w:pPr>
        <w:pStyle w:val="a9"/>
        <w:tabs>
          <w:tab w:val="left" w:pos="708"/>
        </w:tabs>
        <w:ind w:firstLine="4860"/>
        <w:rPr>
          <w:sz w:val="28"/>
          <w:szCs w:val="28"/>
        </w:rPr>
      </w:pPr>
    </w:p>
    <w:p w:rsidR="0087663D" w:rsidRDefault="0087663D" w:rsidP="0087663D">
      <w:pPr>
        <w:pStyle w:val="a9"/>
        <w:tabs>
          <w:tab w:val="left" w:pos="708"/>
        </w:tabs>
        <w:ind w:firstLine="4860"/>
        <w:rPr>
          <w:sz w:val="28"/>
          <w:szCs w:val="28"/>
        </w:rPr>
      </w:pPr>
    </w:p>
    <w:p w:rsidR="0087663D" w:rsidRPr="009E1F92" w:rsidRDefault="0087663D" w:rsidP="00C9548B">
      <w:pPr>
        <w:pStyle w:val="a9"/>
        <w:tabs>
          <w:tab w:val="left" w:pos="708"/>
        </w:tabs>
        <w:ind w:firstLine="4860"/>
        <w:jc w:val="center"/>
        <w:rPr>
          <w:sz w:val="26"/>
          <w:szCs w:val="26"/>
        </w:rPr>
      </w:pPr>
      <w:r w:rsidRPr="009E1F92">
        <w:rPr>
          <w:sz w:val="26"/>
          <w:szCs w:val="26"/>
        </w:rPr>
        <w:lastRenderedPageBreak/>
        <w:t>Приложение № 2</w:t>
      </w:r>
    </w:p>
    <w:p w:rsidR="00C9548B" w:rsidRPr="00872757" w:rsidRDefault="00C9548B" w:rsidP="00C9548B">
      <w:pPr>
        <w:ind w:left="5760" w:firstLine="45"/>
        <w:rPr>
          <w:szCs w:val="24"/>
        </w:rPr>
      </w:pPr>
      <w:r>
        <w:rPr>
          <w:szCs w:val="24"/>
        </w:rPr>
        <w:t xml:space="preserve">          </w:t>
      </w:r>
      <w:r w:rsidRPr="00872757">
        <w:rPr>
          <w:szCs w:val="24"/>
        </w:rPr>
        <w:t>к постановлению Администрации</w:t>
      </w:r>
    </w:p>
    <w:p w:rsidR="00C9548B" w:rsidRPr="00872757" w:rsidRDefault="00C9548B" w:rsidP="00C9548B">
      <w:pPr>
        <w:ind w:left="5760" w:firstLine="45"/>
        <w:rPr>
          <w:szCs w:val="24"/>
        </w:rPr>
      </w:pPr>
      <w:r>
        <w:rPr>
          <w:szCs w:val="24"/>
        </w:rPr>
        <w:t xml:space="preserve">          </w:t>
      </w:r>
      <w:r w:rsidRPr="00872757">
        <w:rPr>
          <w:szCs w:val="24"/>
        </w:rPr>
        <w:t xml:space="preserve">Михайловского района </w:t>
      </w:r>
    </w:p>
    <w:p w:rsidR="00C9548B" w:rsidRPr="00872757" w:rsidRDefault="00C9548B" w:rsidP="00C9548B">
      <w:pPr>
        <w:ind w:left="5760" w:firstLine="45"/>
        <w:rPr>
          <w:szCs w:val="24"/>
        </w:rPr>
      </w:pPr>
      <w:r>
        <w:rPr>
          <w:szCs w:val="24"/>
        </w:rPr>
        <w:t xml:space="preserve">          </w:t>
      </w:r>
      <w:r w:rsidRPr="00872757">
        <w:rPr>
          <w:szCs w:val="24"/>
        </w:rPr>
        <w:t xml:space="preserve">№ </w:t>
      </w:r>
      <w:r>
        <w:rPr>
          <w:szCs w:val="24"/>
        </w:rPr>
        <w:t xml:space="preserve"> </w:t>
      </w:r>
      <w:r w:rsidR="008D7266">
        <w:rPr>
          <w:szCs w:val="24"/>
        </w:rPr>
        <w:t>296</w:t>
      </w:r>
      <w:r w:rsidRPr="00872757">
        <w:rPr>
          <w:szCs w:val="24"/>
        </w:rPr>
        <w:t xml:space="preserve"> от</w:t>
      </w:r>
      <w:r>
        <w:rPr>
          <w:szCs w:val="24"/>
        </w:rPr>
        <w:t xml:space="preserve"> 1</w:t>
      </w:r>
      <w:r w:rsidR="001C4C84">
        <w:rPr>
          <w:szCs w:val="24"/>
        </w:rPr>
        <w:t>5</w:t>
      </w:r>
      <w:r>
        <w:rPr>
          <w:szCs w:val="24"/>
        </w:rPr>
        <w:t xml:space="preserve"> мая 2025 г.</w:t>
      </w:r>
    </w:p>
    <w:p w:rsidR="0087663D" w:rsidRPr="00F418BC" w:rsidRDefault="0087663D" w:rsidP="0087663D">
      <w:pPr>
        <w:rPr>
          <w:b/>
          <w:bCs/>
          <w:sz w:val="26"/>
          <w:szCs w:val="26"/>
        </w:rPr>
      </w:pPr>
    </w:p>
    <w:p w:rsidR="008F3191" w:rsidRDefault="008F3191" w:rsidP="0087663D">
      <w:pPr>
        <w:jc w:val="center"/>
        <w:rPr>
          <w:b/>
          <w:bCs/>
          <w:sz w:val="26"/>
          <w:szCs w:val="26"/>
        </w:rPr>
      </w:pPr>
    </w:p>
    <w:p w:rsidR="0087663D" w:rsidRPr="009E1F92" w:rsidRDefault="0087663D" w:rsidP="0087663D">
      <w:pPr>
        <w:jc w:val="center"/>
        <w:rPr>
          <w:b/>
          <w:sz w:val="26"/>
          <w:szCs w:val="26"/>
        </w:rPr>
      </w:pPr>
      <w:r w:rsidRPr="009E1F92">
        <w:rPr>
          <w:b/>
          <w:bCs/>
          <w:sz w:val="26"/>
          <w:szCs w:val="26"/>
        </w:rPr>
        <w:t>ПОРЯДОК</w:t>
      </w:r>
    </w:p>
    <w:p w:rsidR="0087663D" w:rsidRDefault="0087663D" w:rsidP="0087663D">
      <w:pPr>
        <w:jc w:val="center"/>
        <w:rPr>
          <w:b/>
          <w:bCs/>
          <w:sz w:val="26"/>
          <w:szCs w:val="26"/>
        </w:rPr>
      </w:pPr>
      <w:r w:rsidRPr="009E1F92">
        <w:rPr>
          <w:b/>
          <w:bCs/>
          <w:sz w:val="26"/>
          <w:szCs w:val="26"/>
        </w:rPr>
        <w:t xml:space="preserve">ВЕДЕНИЯ КНИГ </w:t>
      </w:r>
      <w:r w:rsidR="00C9548B">
        <w:rPr>
          <w:b/>
          <w:bCs/>
          <w:sz w:val="26"/>
          <w:szCs w:val="26"/>
        </w:rPr>
        <w:t xml:space="preserve">РЕГИСТРАЦИИ И </w:t>
      </w:r>
      <w:r w:rsidRPr="009E1F92">
        <w:rPr>
          <w:b/>
          <w:bCs/>
          <w:sz w:val="26"/>
          <w:szCs w:val="26"/>
        </w:rPr>
        <w:t xml:space="preserve">УЧЕТА ЗАХОРОНЕНИЙ </w:t>
      </w:r>
      <w:r w:rsidR="00805048">
        <w:rPr>
          <w:b/>
          <w:bCs/>
          <w:sz w:val="26"/>
          <w:szCs w:val="26"/>
        </w:rPr>
        <w:t xml:space="preserve">                                (захоронений урн с прахом)</w:t>
      </w:r>
    </w:p>
    <w:p w:rsidR="00C9548B" w:rsidRPr="009E1F92" w:rsidRDefault="00C9548B" w:rsidP="0087663D">
      <w:pPr>
        <w:jc w:val="center"/>
        <w:rPr>
          <w:b/>
          <w:sz w:val="26"/>
          <w:szCs w:val="26"/>
        </w:rPr>
      </w:pPr>
    </w:p>
    <w:p w:rsidR="00857429" w:rsidRPr="008F3191" w:rsidRDefault="00857429" w:rsidP="00C9548B">
      <w:pPr>
        <w:ind w:right="1" w:firstLine="720"/>
        <w:jc w:val="both"/>
        <w:rPr>
          <w:sz w:val="26"/>
          <w:szCs w:val="26"/>
        </w:rPr>
      </w:pPr>
      <w:r w:rsidRPr="008F3191">
        <w:rPr>
          <w:sz w:val="26"/>
          <w:szCs w:val="26"/>
        </w:rPr>
        <w:t xml:space="preserve">В целях обеспечения ведения единой формы книг регистрации </w:t>
      </w:r>
      <w:r w:rsidR="00C9548B" w:rsidRPr="008F3191">
        <w:rPr>
          <w:sz w:val="26"/>
          <w:szCs w:val="26"/>
        </w:rPr>
        <w:t xml:space="preserve">и учета </w:t>
      </w:r>
      <w:r w:rsidRPr="008F3191">
        <w:rPr>
          <w:sz w:val="26"/>
          <w:szCs w:val="26"/>
        </w:rPr>
        <w:t xml:space="preserve">захоронений в соответствии с Федеральным законом от 12.01.1996 года 8–ФЗ « О погребении и похоронном деле»,  установить следующий порядок ведения книг регистрации захоронений </w:t>
      </w:r>
    </w:p>
    <w:p w:rsidR="00857429" w:rsidRPr="008F3191" w:rsidRDefault="00857429" w:rsidP="00857429">
      <w:pPr>
        <w:ind w:right="1"/>
        <w:jc w:val="both"/>
        <w:rPr>
          <w:sz w:val="26"/>
          <w:szCs w:val="26"/>
        </w:rPr>
      </w:pPr>
    </w:p>
    <w:p w:rsidR="0087663D" w:rsidRPr="008F3191" w:rsidRDefault="0087663D" w:rsidP="0087663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>1. Каждое захоронение, произведенное на территории кладбищ</w:t>
      </w:r>
      <w:r w:rsidR="00C9548B" w:rsidRPr="008F3191">
        <w:rPr>
          <w:sz w:val="26"/>
          <w:szCs w:val="26"/>
        </w:rPr>
        <w:t xml:space="preserve"> с. Михайловское</w:t>
      </w:r>
      <w:r w:rsidRPr="008F3191">
        <w:rPr>
          <w:sz w:val="26"/>
          <w:szCs w:val="26"/>
        </w:rPr>
        <w:t xml:space="preserve">, регистрируется в Книге </w:t>
      </w:r>
      <w:r w:rsidR="00C9548B" w:rsidRPr="008F3191">
        <w:rPr>
          <w:sz w:val="26"/>
          <w:szCs w:val="26"/>
        </w:rPr>
        <w:t xml:space="preserve">регистрации и </w:t>
      </w:r>
      <w:r w:rsidRPr="008F3191">
        <w:rPr>
          <w:sz w:val="26"/>
          <w:szCs w:val="26"/>
        </w:rPr>
        <w:t>учета захоронений (далее — Книги).</w:t>
      </w:r>
    </w:p>
    <w:p w:rsidR="00E54C66" w:rsidRPr="008F3191" w:rsidRDefault="0087663D" w:rsidP="0087663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>2. Книги должны быть пронумерованы, прошнурованы</w:t>
      </w:r>
      <w:r w:rsidR="00B1032F" w:rsidRPr="008F3191">
        <w:rPr>
          <w:sz w:val="26"/>
          <w:szCs w:val="26"/>
        </w:rPr>
        <w:t xml:space="preserve"> и</w:t>
      </w:r>
      <w:r w:rsidRPr="008F3191">
        <w:rPr>
          <w:sz w:val="26"/>
          <w:szCs w:val="26"/>
        </w:rPr>
        <w:t xml:space="preserve"> скреплены </w:t>
      </w:r>
      <w:r w:rsidR="00B1032F" w:rsidRPr="008F3191">
        <w:rPr>
          <w:sz w:val="26"/>
          <w:szCs w:val="26"/>
        </w:rPr>
        <w:t xml:space="preserve">печатью Администрации Михайловского района и </w:t>
      </w:r>
      <w:r w:rsidRPr="008F3191">
        <w:rPr>
          <w:sz w:val="26"/>
          <w:szCs w:val="26"/>
        </w:rPr>
        <w:t>подписью должностного лица ответственного за ведение Книги.</w:t>
      </w:r>
      <w:r w:rsidR="00E54C66" w:rsidRPr="008F3191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8F3191">
        <w:rPr>
          <w:sz w:val="26"/>
          <w:szCs w:val="26"/>
        </w:rPr>
        <w:t xml:space="preserve">Книги являются документами строгой отчетности и относятся к делам </w:t>
      </w:r>
      <w:r w:rsidR="00E54C66" w:rsidRPr="008F3191">
        <w:rPr>
          <w:sz w:val="26"/>
          <w:szCs w:val="26"/>
        </w:rPr>
        <w:t xml:space="preserve">с постоянным сроком хранения. </w:t>
      </w:r>
    </w:p>
    <w:p w:rsidR="0087663D" w:rsidRPr="008F3191" w:rsidRDefault="0087663D" w:rsidP="0087663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>3. На каждое кладбище ведется отдельная Книга со своим порядковым номером. Порядковая нумерация книг начинается с цифры «1» и должна быть непрерывной и единой.</w:t>
      </w:r>
    </w:p>
    <w:p w:rsidR="0087663D" w:rsidRPr="008F3191" w:rsidRDefault="0087663D" w:rsidP="0087663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 xml:space="preserve">4. Книга имеет титульный лист, на котором указываются слова «Книга </w:t>
      </w:r>
      <w:r w:rsidR="00C9548B" w:rsidRPr="008F3191">
        <w:rPr>
          <w:sz w:val="26"/>
          <w:szCs w:val="26"/>
        </w:rPr>
        <w:t xml:space="preserve">регистрации и </w:t>
      </w:r>
      <w:r w:rsidRPr="008F3191">
        <w:rPr>
          <w:sz w:val="26"/>
          <w:szCs w:val="26"/>
        </w:rPr>
        <w:t>учета захоронений», номер Книги, наименование уполномоченного</w:t>
      </w:r>
      <w:r w:rsidR="00C9548B" w:rsidRPr="008F3191">
        <w:rPr>
          <w:sz w:val="26"/>
          <w:szCs w:val="26"/>
        </w:rPr>
        <w:t xml:space="preserve"> органа местного самоуправления</w:t>
      </w:r>
      <w:r w:rsidRPr="008F3191">
        <w:rPr>
          <w:sz w:val="26"/>
          <w:szCs w:val="26"/>
        </w:rPr>
        <w:t>, осуществляющего регистрацию захоронений умерших в книге, наименование населенного пункта, название кладбища.</w:t>
      </w:r>
    </w:p>
    <w:p w:rsidR="0087663D" w:rsidRPr="008F3191" w:rsidRDefault="0087663D" w:rsidP="0087663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>5. Внесение записи в Книги производится при предоставлении свидетельства о смерти.</w:t>
      </w:r>
    </w:p>
    <w:p w:rsidR="0087663D" w:rsidRPr="008F3191" w:rsidRDefault="0087663D" w:rsidP="0087663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>6. Книги можно заполнять от руки, как чернилами, так и шариковой ручкой. В Книгах не должно быть помарок и подчисток. Если при записи допущены неточности, при исправлении ставится отметка, содержащая слова «Исправленному верить», дату, личную подпись лица, ответственного за ведение Книги.</w:t>
      </w:r>
    </w:p>
    <w:p w:rsidR="0087663D" w:rsidRPr="008F3191" w:rsidRDefault="0087663D" w:rsidP="0087663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 xml:space="preserve">7. </w:t>
      </w:r>
      <w:r w:rsidR="00E54C66" w:rsidRPr="008F3191">
        <w:rPr>
          <w:sz w:val="26"/>
          <w:szCs w:val="26"/>
        </w:rPr>
        <w:t xml:space="preserve">Законченные делопроизводством Книги хранятся в  Администрации Михайловского района, в течение пяти лет, по истечении которых передаются на постоянное хранение в муниципальный архив. Книги должны </w:t>
      </w:r>
      <w:r w:rsidRPr="008F3191">
        <w:rPr>
          <w:sz w:val="26"/>
          <w:szCs w:val="26"/>
        </w:rPr>
        <w:t>хран</w:t>
      </w:r>
      <w:r w:rsidR="00E54C66" w:rsidRPr="008F3191">
        <w:rPr>
          <w:sz w:val="26"/>
          <w:szCs w:val="26"/>
        </w:rPr>
        <w:t>и</w:t>
      </w:r>
      <w:r w:rsidRPr="008F3191">
        <w:rPr>
          <w:sz w:val="26"/>
          <w:szCs w:val="26"/>
        </w:rPr>
        <w:t xml:space="preserve">тся </w:t>
      </w:r>
      <w:r w:rsidR="00AB17AA" w:rsidRPr="008F3191">
        <w:rPr>
          <w:sz w:val="26"/>
          <w:szCs w:val="26"/>
        </w:rPr>
        <w:t xml:space="preserve">в шкафах, предохраняющих документы от пыли и воздействия солнечного света, или в специально отведенных для этой цели помещениях, </w:t>
      </w:r>
      <w:r w:rsidRPr="008F3191">
        <w:rPr>
          <w:sz w:val="26"/>
          <w:szCs w:val="26"/>
        </w:rPr>
        <w:t>в условиях исключающих их порчу или утрату.</w:t>
      </w:r>
    </w:p>
    <w:p w:rsidR="0087663D" w:rsidRPr="008F3191" w:rsidRDefault="0087663D" w:rsidP="0087663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 xml:space="preserve">8. </w:t>
      </w:r>
      <w:r w:rsidR="00CF6B7E" w:rsidRPr="008F3191">
        <w:rPr>
          <w:sz w:val="26"/>
          <w:szCs w:val="26"/>
        </w:rPr>
        <w:t xml:space="preserve">Глава </w:t>
      </w:r>
      <w:r w:rsidR="00D10ADC" w:rsidRPr="008F3191">
        <w:rPr>
          <w:sz w:val="26"/>
          <w:szCs w:val="26"/>
        </w:rPr>
        <w:t>района</w:t>
      </w:r>
      <w:r w:rsidRPr="008F3191">
        <w:rPr>
          <w:sz w:val="26"/>
          <w:szCs w:val="26"/>
        </w:rPr>
        <w:t xml:space="preserve"> распорядительным документом назначает ответственных лиц, которые организуют работу и несут ответственность за ведение и сохранность Книг.</w:t>
      </w:r>
    </w:p>
    <w:p w:rsidR="0087663D" w:rsidRPr="008F3191" w:rsidRDefault="0087663D" w:rsidP="0087663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 xml:space="preserve">9. Администрация </w:t>
      </w:r>
      <w:r w:rsidR="00CF6B7E" w:rsidRPr="008F3191">
        <w:rPr>
          <w:sz w:val="26"/>
          <w:szCs w:val="26"/>
        </w:rPr>
        <w:t xml:space="preserve">района </w:t>
      </w:r>
      <w:r w:rsidRPr="008F3191">
        <w:rPr>
          <w:sz w:val="26"/>
          <w:szCs w:val="26"/>
        </w:rPr>
        <w:t>обязана в соответствии с полномочиями, установленными законодательством, представлять сведения, содержащиеся в Книгах.</w:t>
      </w:r>
    </w:p>
    <w:p w:rsidR="008F3191" w:rsidRDefault="008F3191" w:rsidP="0087663D">
      <w:pPr>
        <w:spacing w:before="100" w:beforeAutospacing="1" w:after="100" w:afterAutospacing="1"/>
        <w:jc w:val="center"/>
        <w:rPr>
          <w:sz w:val="26"/>
          <w:szCs w:val="26"/>
        </w:rPr>
      </w:pPr>
    </w:p>
    <w:p w:rsidR="0087663D" w:rsidRPr="008F3191" w:rsidRDefault="0087663D" w:rsidP="0087663D">
      <w:pPr>
        <w:spacing w:before="100" w:beforeAutospacing="1" w:after="100" w:afterAutospacing="1"/>
        <w:jc w:val="center"/>
        <w:rPr>
          <w:sz w:val="26"/>
          <w:szCs w:val="26"/>
        </w:rPr>
      </w:pPr>
      <w:r w:rsidRPr="008F3191">
        <w:rPr>
          <w:sz w:val="26"/>
          <w:szCs w:val="26"/>
        </w:rPr>
        <w:lastRenderedPageBreak/>
        <w:t xml:space="preserve">Заполнение граф Книги регистрации </w:t>
      </w:r>
      <w:r w:rsidR="00D10ADC" w:rsidRPr="008F3191">
        <w:rPr>
          <w:sz w:val="26"/>
          <w:szCs w:val="26"/>
        </w:rPr>
        <w:t xml:space="preserve">и учета </w:t>
      </w:r>
      <w:r w:rsidRPr="008F3191">
        <w:rPr>
          <w:sz w:val="26"/>
          <w:szCs w:val="26"/>
        </w:rPr>
        <w:t xml:space="preserve">захоронений </w:t>
      </w:r>
    </w:p>
    <w:p w:rsidR="0087663D" w:rsidRPr="008F3191" w:rsidRDefault="0087663D" w:rsidP="0087663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>10. В графе «регистрационный номер захоронения» указывается порядковый номер записи регистрации захоронения. Порядковая нумерация начинается с цифры «1» и должна быть непрерывной. С наступлением нового календарного года порядковая нумерация продолжается. При окончании Книги и заведении новой нумерация продолжается.</w:t>
      </w:r>
    </w:p>
    <w:p w:rsidR="0087663D" w:rsidRPr="008F3191" w:rsidRDefault="0087663D" w:rsidP="0087663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>11. В графе «Ф.И.О. умершего» указываются фамилия, имя, отчество умершего</w:t>
      </w:r>
      <w:r w:rsidR="00E466CD" w:rsidRPr="008F3191">
        <w:rPr>
          <w:sz w:val="26"/>
          <w:szCs w:val="26"/>
        </w:rPr>
        <w:t>, без сокращений</w:t>
      </w:r>
      <w:r w:rsidRPr="008F3191">
        <w:rPr>
          <w:sz w:val="26"/>
          <w:szCs w:val="26"/>
        </w:rPr>
        <w:t>.</w:t>
      </w:r>
    </w:p>
    <w:p w:rsidR="0087663D" w:rsidRPr="008F3191" w:rsidRDefault="0087663D" w:rsidP="0087663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>12. В графе «дата рождения</w:t>
      </w:r>
      <w:r w:rsidR="0001365A" w:rsidRPr="008F3191">
        <w:rPr>
          <w:sz w:val="26"/>
          <w:szCs w:val="26"/>
        </w:rPr>
        <w:t>/ дата смерти</w:t>
      </w:r>
      <w:r w:rsidRPr="008F3191">
        <w:rPr>
          <w:sz w:val="26"/>
          <w:szCs w:val="26"/>
        </w:rPr>
        <w:t>» указывается дата</w:t>
      </w:r>
      <w:r w:rsidR="0001365A" w:rsidRPr="008F3191">
        <w:rPr>
          <w:sz w:val="26"/>
          <w:szCs w:val="26"/>
        </w:rPr>
        <w:t xml:space="preserve"> </w:t>
      </w:r>
      <w:r w:rsidR="00E466CD" w:rsidRPr="008F3191">
        <w:rPr>
          <w:sz w:val="26"/>
          <w:szCs w:val="26"/>
        </w:rPr>
        <w:t xml:space="preserve">рождения </w:t>
      </w:r>
      <w:r w:rsidR="0001365A" w:rsidRPr="008F3191">
        <w:rPr>
          <w:sz w:val="26"/>
          <w:szCs w:val="26"/>
        </w:rPr>
        <w:t>и</w:t>
      </w:r>
      <w:r w:rsidRPr="008F3191">
        <w:rPr>
          <w:sz w:val="26"/>
          <w:szCs w:val="26"/>
        </w:rPr>
        <w:t xml:space="preserve"> </w:t>
      </w:r>
      <w:r w:rsidR="0001365A" w:rsidRPr="008F3191">
        <w:rPr>
          <w:sz w:val="26"/>
          <w:szCs w:val="26"/>
        </w:rPr>
        <w:t xml:space="preserve">дата смерти </w:t>
      </w:r>
      <w:r w:rsidRPr="008F3191">
        <w:rPr>
          <w:sz w:val="26"/>
          <w:szCs w:val="26"/>
        </w:rPr>
        <w:t>умершего.</w:t>
      </w:r>
    </w:p>
    <w:p w:rsidR="0087663D" w:rsidRPr="008F3191" w:rsidRDefault="0087663D" w:rsidP="0087663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>13.  В графе «номер свидетельства о смерти из ЗАГСа, и дата выдачи» указываютс</w:t>
      </w:r>
      <w:r w:rsidR="00E466CD" w:rsidRPr="008F3191">
        <w:rPr>
          <w:sz w:val="26"/>
          <w:szCs w:val="26"/>
        </w:rPr>
        <w:t>я номер свидетельства о смерти</w:t>
      </w:r>
      <w:r w:rsidRPr="008F3191">
        <w:rPr>
          <w:sz w:val="26"/>
          <w:szCs w:val="26"/>
        </w:rPr>
        <w:t xml:space="preserve"> и дата его выдачи.</w:t>
      </w:r>
    </w:p>
    <w:p w:rsidR="00E466CD" w:rsidRPr="008F3191" w:rsidRDefault="00E466CD" w:rsidP="00E466C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>14. В графе «кем выдано» указываются наименование органа, выдавшего свидетельство.</w:t>
      </w:r>
    </w:p>
    <w:p w:rsidR="004C3270" w:rsidRPr="008F3191" w:rsidRDefault="004C3270" w:rsidP="00E466C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>15. В графе «№</w:t>
      </w:r>
      <w:r w:rsidR="00D10ADC" w:rsidRPr="008F3191">
        <w:rPr>
          <w:sz w:val="26"/>
          <w:szCs w:val="26"/>
        </w:rPr>
        <w:t xml:space="preserve"> </w:t>
      </w:r>
      <w:r w:rsidRPr="008F3191">
        <w:rPr>
          <w:sz w:val="26"/>
          <w:szCs w:val="26"/>
        </w:rPr>
        <w:t>квартала» указывается номер квартала</w:t>
      </w:r>
      <w:r w:rsidR="00D10ADC" w:rsidRPr="008F3191">
        <w:rPr>
          <w:sz w:val="26"/>
          <w:szCs w:val="26"/>
        </w:rPr>
        <w:t>,</w:t>
      </w:r>
      <w:r w:rsidRPr="008F3191">
        <w:rPr>
          <w:sz w:val="26"/>
          <w:szCs w:val="26"/>
        </w:rPr>
        <w:t xml:space="preserve"> на котором произведено</w:t>
      </w:r>
      <w:r w:rsidR="00D10ADC" w:rsidRPr="008F3191">
        <w:rPr>
          <w:sz w:val="26"/>
          <w:szCs w:val="26"/>
        </w:rPr>
        <w:t>, либо будет произведено</w:t>
      </w:r>
      <w:r w:rsidRPr="008F3191">
        <w:rPr>
          <w:sz w:val="26"/>
          <w:szCs w:val="26"/>
        </w:rPr>
        <w:t xml:space="preserve"> захоронение.</w:t>
      </w:r>
    </w:p>
    <w:p w:rsidR="004C3270" w:rsidRPr="008F3191" w:rsidRDefault="004C3270" w:rsidP="00E466C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>16. В графе «вид места захоронения» указываются новое это захоронение</w:t>
      </w:r>
      <w:r w:rsidR="000D1174" w:rsidRPr="008F3191">
        <w:rPr>
          <w:sz w:val="26"/>
          <w:szCs w:val="26"/>
        </w:rPr>
        <w:t>, захоронение в ограду</w:t>
      </w:r>
      <w:r w:rsidRPr="008F3191">
        <w:rPr>
          <w:sz w:val="26"/>
          <w:szCs w:val="26"/>
        </w:rPr>
        <w:t xml:space="preserve"> либо подзахоронение, а также какое захоронение </w:t>
      </w:r>
      <w:r w:rsidR="00AB17AA" w:rsidRPr="008F3191">
        <w:rPr>
          <w:sz w:val="26"/>
          <w:szCs w:val="26"/>
        </w:rPr>
        <w:t xml:space="preserve">- </w:t>
      </w:r>
      <w:r w:rsidRPr="008F3191">
        <w:rPr>
          <w:sz w:val="26"/>
          <w:szCs w:val="26"/>
        </w:rPr>
        <w:t>одиночное, семейное, родственное, воинское, почетное.*</w:t>
      </w:r>
    </w:p>
    <w:p w:rsidR="004C3270" w:rsidRDefault="004C3270" w:rsidP="00E466CD">
      <w:pPr>
        <w:spacing w:before="100" w:beforeAutospacing="1" w:after="100" w:afterAutospacing="1"/>
        <w:jc w:val="both"/>
        <w:rPr>
          <w:sz w:val="26"/>
          <w:szCs w:val="26"/>
        </w:rPr>
      </w:pPr>
      <w:r w:rsidRPr="008F3191">
        <w:rPr>
          <w:sz w:val="26"/>
          <w:szCs w:val="26"/>
        </w:rPr>
        <w:t>17. В графе «</w:t>
      </w:r>
      <w:r w:rsidR="00AB17AA" w:rsidRPr="008F3191">
        <w:rPr>
          <w:sz w:val="26"/>
          <w:szCs w:val="26"/>
        </w:rPr>
        <w:t>примечание</w:t>
      </w:r>
      <w:r w:rsidRPr="008F3191">
        <w:rPr>
          <w:sz w:val="26"/>
          <w:szCs w:val="26"/>
        </w:rPr>
        <w:t>» указываются</w:t>
      </w:r>
      <w:r w:rsidR="00AB17AA" w:rsidRPr="008F3191">
        <w:rPr>
          <w:sz w:val="26"/>
          <w:szCs w:val="26"/>
        </w:rPr>
        <w:t xml:space="preserve"> инвентаризационный  номер захоронения (при наличии) и другая имеющаяся информация. </w:t>
      </w:r>
    </w:p>
    <w:p w:rsidR="008F3191" w:rsidRPr="008F3191" w:rsidRDefault="008F3191" w:rsidP="00E466CD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77713E" w:rsidRDefault="0077713E" w:rsidP="0077713E">
      <w:r>
        <w:t>*</w:t>
      </w:r>
      <w:r w:rsidR="00D23D47">
        <w:t xml:space="preserve">  </w:t>
      </w:r>
      <w:r>
        <w:t>-</w:t>
      </w:r>
      <w:r w:rsidR="008F3191">
        <w:t xml:space="preserve"> н</w:t>
      </w:r>
      <w:r>
        <w:t>овые захоронени</w:t>
      </w:r>
      <w:r w:rsidR="008F3191">
        <w:t>я</w:t>
      </w:r>
      <w:r>
        <w:t xml:space="preserve"> – захоронени</w:t>
      </w:r>
      <w:r w:rsidR="00805048">
        <w:t>я</w:t>
      </w:r>
      <w:r>
        <w:t xml:space="preserve"> произво</w:t>
      </w:r>
      <w:r w:rsidR="00805048">
        <w:t>димые на новом участке кладбища</w:t>
      </w:r>
      <w:r w:rsidR="008F3191">
        <w:t>.</w:t>
      </w:r>
    </w:p>
    <w:p w:rsidR="0077713E" w:rsidRDefault="0077713E" w:rsidP="0087663D">
      <w:pPr>
        <w:jc w:val="both"/>
      </w:pPr>
    </w:p>
    <w:p w:rsidR="0087663D" w:rsidRDefault="0077713E" w:rsidP="008F3191">
      <w:pPr>
        <w:jc w:val="both"/>
      </w:pPr>
      <w:r>
        <w:t xml:space="preserve">- захоронение </w:t>
      </w:r>
      <w:r w:rsidR="004C3270" w:rsidRPr="0077713E">
        <w:t xml:space="preserve"> «в ограду» касаются родственных захоронений. Данным термином обозначают ингумацию родственника на свободное возле существующей могилы место в пределах заграждения. В проходе между могилами проводить погребение даже урной строго запрещено.</w:t>
      </w:r>
    </w:p>
    <w:p w:rsidR="00D23D47" w:rsidRDefault="00D23D47" w:rsidP="008F3191">
      <w:pPr>
        <w:jc w:val="both"/>
      </w:pPr>
    </w:p>
    <w:p w:rsidR="008F3191" w:rsidRDefault="0077713E" w:rsidP="008F3191">
      <w:pPr>
        <w:spacing w:after="100" w:afterAutospacing="1"/>
        <w:jc w:val="both"/>
        <w:textAlignment w:val="baseline"/>
        <w:rPr>
          <w:szCs w:val="24"/>
        </w:rPr>
      </w:pPr>
      <w:r>
        <w:t>-подзахоронение</w:t>
      </w:r>
      <w:r w:rsidR="00832646">
        <w:t xml:space="preserve"> - з</w:t>
      </w:r>
      <w:r w:rsidRPr="009E5405">
        <w:rPr>
          <w:bCs/>
        </w:rPr>
        <w:t>ахоронение нового умершего в уже существующую могилу, где ранее был похоронен другой человек</w:t>
      </w:r>
      <w:r w:rsidRPr="009E5405">
        <w:t xml:space="preserve">. Подзахоронение </w:t>
      </w:r>
      <w:r w:rsidR="009E5405">
        <w:t>допускается</w:t>
      </w:r>
      <w:r w:rsidRPr="009E5405">
        <w:t xml:space="preserve"> только </w:t>
      </w:r>
      <w:r w:rsidR="009E5405" w:rsidRPr="009E5405">
        <w:t>в родственные могилы</w:t>
      </w:r>
      <w:r w:rsidR="009E5405">
        <w:t xml:space="preserve"> и п</w:t>
      </w:r>
      <w:r w:rsidR="009E5405" w:rsidRPr="000D1174">
        <w:t>ри наличии члена семьи, преданного земле более 20 лет назад</w:t>
      </w:r>
      <w:r w:rsidR="009E5405">
        <w:t>.</w:t>
      </w:r>
      <w:r w:rsidRPr="009E5405">
        <w:t xml:space="preserve"> Такой вариант требует соблюдения санитарных норм и сроков, а также получения разрешения от администрации кладбища</w:t>
      </w:r>
      <w:r w:rsidR="009E5405">
        <w:t>.</w:t>
      </w:r>
      <w:r w:rsidR="001A7D77" w:rsidRPr="001A7D77">
        <w:rPr>
          <w:rFonts w:ascii="Arial" w:hAnsi="Arial" w:cs="Arial"/>
          <w:color w:val="464646"/>
          <w:sz w:val="20"/>
          <w:shd w:val="clear" w:color="auto" w:fill="FFFFFF"/>
        </w:rPr>
        <w:t xml:space="preserve"> </w:t>
      </w:r>
      <w:r w:rsidR="001A7D77" w:rsidRPr="001A7D77">
        <w:t>Для подзахоронения урн с прахом требование о временном периоде с последнего захоронения не распространяется.</w:t>
      </w:r>
      <w:r w:rsidR="008F3191">
        <w:t xml:space="preserve">                                                                                                                                                                                                  </w:t>
      </w:r>
      <w:r w:rsidR="00832646" w:rsidRPr="008F3191">
        <w:rPr>
          <w:szCs w:val="24"/>
        </w:rPr>
        <w:t>Федеральный закон строго определяет перечень лиц, которые могут быть погребены «в ограду» или подзахоронены в действующую могилу при соблюдении санитарных сроков. Чтобы администрация погоста дала своё разрешение на проведение церемонии, новопреставившийся должен приходиться одному из ранее упокоенных:</w:t>
      </w:r>
    </w:p>
    <w:p w:rsidR="008F3191" w:rsidRPr="008F3191" w:rsidRDefault="008F3191" w:rsidP="008F3191">
      <w:pPr>
        <w:pStyle w:val="af0"/>
        <w:numPr>
          <w:ilvl w:val="0"/>
          <w:numId w:val="27"/>
        </w:numPr>
        <w:tabs>
          <w:tab w:val="clear" w:pos="720"/>
        </w:tabs>
        <w:spacing w:after="100" w:afterAutospacing="1"/>
        <w:ind w:hanging="436"/>
        <w:textAlignment w:val="baseline"/>
        <w:rPr>
          <w:sz w:val="24"/>
          <w:szCs w:val="24"/>
          <w:lang w:eastAsia="ru-RU"/>
        </w:rPr>
      </w:pPr>
      <w:r w:rsidRPr="008F3191">
        <w:rPr>
          <w:sz w:val="24"/>
          <w:szCs w:val="24"/>
          <w:lang w:eastAsia="ru-RU"/>
        </w:rPr>
        <w:t>родителем (усыновителем);</w:t>
      </w:r>
    </w:p>
    <w:p w:rsidR="00832646" w:rsidRPr="008F3191" w:rsidRDefault="00832646" w:rsidP="008F3191">
      <w:pPr>
        <w:numPr>
          <w:ilvl w:val="0"/>
          <w:numId w:val="27"/>
        </w:numPr>
        <w:ind w:left="0" w:firstLine="255"/>
        <w:jc w:val="both"/>
        <w:rPr>
          <w:szCs w:val="24"/>
        </w:rPr>
      </w:pPr>
      <w:r w:rsidRPr="008F3191">
        <w:rPr>
          <w:szCs w:val="24"/>
        </w:rPr>
        <w:t>сыном/ дочерью (официально признанными пасынком/ падчерицей);</w:t>
      </w:r>
    </w:p>
    <w:p w:rsidR="00832646" w:rsidRPr="008F3191" w:rsidRDefault="00832646" w:rsidP="008F3191">
      <w:pPr>
        <w:numPr>
          <w:ilvl w:val="0"/>
          <w:numId w:val="27"/>
        </w:numPr>
        <w:ind w:left="0" w:firstLine="255"/>
        <w:jc w:val="both"/>
        <w:rPr>
          <w:szCs w:val="24"/>
        </w:rPr>
      </w:pPr>
      <w:r w:rsidRPr="008F3191">
        <w:rPr>
          <w:szCs w:val="24"/>
        </w:rPr>
        <w:t>братом/ сестрой;</w:t>
      </w:r>
    </w:p>
    <w:p w:rsidR="00832646" w:rsidRPr="008F3191" w:rsidRDefault="00832646" w:rsidP="008F3191">
      <w:pPr>
        <w:numPr>
          <w:ilvl w:val="0"/>
          <w:numId w:val="27"/>
        </w:numPr>
        <w:ind w:left="0" w:firstLine="255"/>
        <w:jc w:val="both"/>
        <w:rPr>
          <w:szCs w:val="24"/>
        </w:rPr>
      </w:pPr>
      <w:r w:rsidRPr="008F3191">
        <w:rPr>
          <w:szCs w:val="24"/>
        </w:rPr>
        <w:t>мужем/ женой;</w:t>
      </w:r>
    </w:p>
    <w:p w:rsidR="00832646" w:rsidRPr="008F3191" w:rsidRDefault="00832646" w:rsidP="008F3191">
      <w:pPr>
        <w:numPr>
          <w:ilvl w:val="0"/>
          <w:numId w:val="27"/>
        </w:numPr>
        <w:ind w:left="0" w:firstLine="255"/>
        <w:jc w:val="both"/>
        <w:rPr>
          <w:szCs w:val="24"/>
        </w:rPr>
      </w:pPr>
      <w:r w:rsidRPr="008F3191">
        <w:rPr>
          <w:szCs w:val="24"/>
        </w:rPr>
        <w:t>дедушкой/ бабушкой;</w:t>
      </w:r>
    </w:p>
    <w:p w:rsidR="00832646" w:rsidRPr="008F3191" w:rsidRDefault="00832646" w:rsidP="008F3191">
      <w:pPr>
        <w:numPr>
          <w:ilvl w:val="0"/>
          <w:numId w:val="27"/>
        </w:numPr>
        <w:ind w:left="0" w:firstLine="255"/>
        <w:jc w:val="both"/>
        <w:rPr>
          <w:szCs w:val="24"/>
        </w:rPr>
      </w:pPr>
      <w:r w:rsidRPr="008F3191">
        <w:rPr>
          <w:szCs w:val="24"/>
        </w:rPr>
        <w:t>внуком/ внучкой.</w:t>
      </w:r>
    </w:p>
    <w:p w:rsidR="009E5405" w:rsidRPr="000D1174" w:rsidRDefault="009E5405" w:rsidP="008F3191">
      <w:pPr>
        <w:spacing w:before="100" w:beforeAutospacing="1" w:after="100" w:afterAutospacing="1"/>
        <w:jc w:val="both"/>
        <w:textAlignment w:val="baseline"/>
      </w:pPr>
      <w:r>
        <w:lastRenderedPageBreak/>
        <w:t xml:space="preserve">- одиночные захоронения – одиночным считается захоронение в ограде, где не предусмотрено место для дальнейших захоронений.    </w:t>
      </w:r>
    </w:p>
    <w:p w:rsidR="0076468E" w:rsidRDefault="00832646" w:rsidP="008F3191">
      <w:pPr>
        <w:jc w:val="both"/>
      </w:pPr>
      <w:r>
        <w:t>- р</w:t>
      </w:r>
      <w:r w:rsidR="0076468E" w:rsidRPr="00832646">
        <w:t>одственные</w:t>
      </w:r>
      <w:r>
        <w:t xml:space="preserve"> - р</w:t>
      </w:r>
      <w:r w:rsidR="0076468E" w:rsidRPr="0076468E">
        <w:t>ассчитаны на погребение двух человек, приходящихся друг другу близкими родственниками. Как правило, на соседнее место производят погребение супруга(и) или родителя (ребёнка).</w:t>
      </w:r>
    </w:p>
    <w:p w:rsidR="00832646" w:rsidRPr="0076468E" w:rsidRDefault="00832646" w:rsidP="008F3191">
      <w:pPr>
        <w:jc w:val="both"/>
      </w:pPr>
    </w:p>
    <w:p w:rsidR="0076468E" w:rsidRDefault="00832646" w:rsidP="008F3191">
      <w:pPr>
        <w:jc w:val="both"/>
      </w:pPr>
      <w:r>
        <w:t>- с</w:t>
      </w:r>
      <w:r w:rsidR="0076468E" w:rsidRPr="00832646">
        <w:t>емейные</w:t>
      </w:r>
      <w:r>
        <w:t xml:space="preserve"> - р</w:t>
      </w:r>
      <w:r w:rsidR="0076468E" w:rsidRPr="0076468E">
        <w:t xml:space="preserve">асширенное понятие родственного захоронения. Предоставляются для погребения более чем двух членов одной </w:t>
      </w:r>
      <w:r>
        <w:t>семьи</w:t>
      </w:r>
      <w:r w:rsidR="0076468E" w:rsidRPr="0076468E">
        <w:t xml:space="preserve">. Выделяются путём нарезки на новом погосте или добавления площади к уже существующему участку. </w:t>
      </w:r>
    </w:p>
    <w:p w:rsidR="00832646" w:rsidRDefault="00832646" w:rsidP="008F3191">
      <w:pPr>
        <w:jc w:val="both"/>
      </w:pPr>
    </w:p>
    <w:p w:rsidR="00392D2F" w:rsidRDefault="00832646" w:rsidP="008F3191">
      <w:pPr>
        <w:pStyle w:val="2"/>
        <w:ind w:firstLine="0"/>
        <w:textAlignment w:val="baseline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392D2F">
        <w:rPr>
          <w:color w:val="auto"/>
          <w:sz w:val="24"/>
        </w:rPr>
        <w:t>в</w:t>
      </w:r>
      <w:r w:rsidR="000D1174" w:rsidRPr="00832646">
        <w:rPr>
          <w:color w:val="auto"/>
          <w:sz w:val="24"/>
        </w:rPr>
        <w:t>оинские</w:t>
      </w:r>
      <w:r>
        <w:rPr>
          <w:color w:val="auto"/>
          <w:sz w:val="24"/>
        </w:rPr>
        <w:t xml:space="preserve"> захоронения предназначены для </w:t>
      </w:r>
      <w:r w:rsidR="000D1174" w:rsidRPr="00392D2F">
        <w:rPr>
          <w:color w:val="auto"/>
          <w:sz w:val="24"/>
        </w:rPr>
        <w:t xml:space="preserve">участников войн. Если человек занимается защитой Родины, то в процессе захоронения удостаивается особых ритуалов. Так проявляется уважение к свершенным достижениям. </w:t>
      </w:r>
      <w:r w:rsidRPr="00392D2F">
        <w:rPr>
          <w:color w:val="auto"/>
          <w:sz w:val="24"/>
        </w:rPr>
        <w:t xml:space="preserve">                                                                   </w:t>
      </w:r>
    </w:p>
    <w:p w:rsidR="000D1174" w:rsidRPr="008F3191" w:rsidRDefault="000D1174" w:rsidP="008F3191">
      <w:pPr>
        <w:pStyle w:val="2"/>
        <w:spacing w:before="240"/>
        <w:ind w:firstLine="0"/>
        <w:textAlignment w:val="baseline"/>
        <w:rPr>
          <w:color w:val="auto"/>
          <w:sz w:val="24"/>
          <w:szCs w:val="24"/>
        </w:rPr>
      </w:pPr>
      <w:r w:rsidRPr="008F3191">
        <w:rPr>
          <w:color w:val="auto"/>
          <w:sz w:val="24"/>
          <w:szCs w:val="24"/>
        </w:rPr>
        <w:t>Подобные дополнительные почести положены не только военным, но и ряду других категорий лиц:</w:t>
      </w:r>
    </w:p>
    <w:p w:rsidR="000D1174" w:rsidRPr="008F3191" w:rsidRDefault="000D1174" w:rsidP="008F3191">
      <w:pPr>
        <w:numPr>
          <w:ilvl w:val="0"/>
          <w:numId w:val="29"/>
        </w:numPr>
        <w:spacing w:before="240"/>
        <w:jc w:val="both"/>
        <w:textAlignment w:val="baseline"/>
        <w:rPr>
          <w:szCs w:val="24"/>
        </w:rPr>
      </w:pPr>
      <w:r w:rsidRPr="008F3191">
        <w:rPr>
          <w:szCs w:val="24"/>
        </w:rPr>
        <w:t>рабочие системы судебно-исполнительной категории;</w:t>
      </w:r>
    </w:p>
    <w:p w:rsidR="000D1174" w:rsidRPr="008F3191" w:rsidRDefault="000D1174" w:rsidP="008F3191">
      <w:pPr>
        <w:numPr>
          <w:ilvl w:val="0"/>
          <w:numId w:val="29"/>
        </w:numPr>
        <w:spacing w:before="100" w:beforeAutospacing="1" w:after="100" w:afterAutospacing="1"/>
        <w:jc w:val="both"/>
        <w:textAlignment w:val="baseline"/>
        <w:rPr>
          <w:szCs w:val="24"/>
        </w:rPr>
      </w:pPr>
      <w:r w:rsidRPr="008F3191">
        <w:rPr>
          <w:szCs w:val="24"/>
        </w:rPr>
        <w:t>специалисты-пожарные и персонал таможен;</w:t>
      </w:r>
    </w:p>
    <w:p w:rsidR="000D1174" w:rsidRPr="008F3191" w:rsidRDefault="000D1174" w:rsidP="008F3191">
      <w:pPr>
        <w:numPr>
          <w:ilvl w:val="0"/>
          <w:numId w:val="29"/>
        </w:numPr>
        <w:spacing w:before="100" w:beforeAutospacing="1" w:after="100" w:afterAutospacing="1"/>
        <w:jc w:val="both"/>
        <w:textAlignment w:val="baseline"/>
        <w:rPr>
          <w:szCs w:val="24"/>
        </w:rPr>
      </w:pPr>
      <w:r w:rsidRPr="008F3191">
        <w:rPr>
          <w:szCs w:val="24"/>
        </w:rPr>
        <w:t>участники или ветераны боев;</w:t>
      </w:r>
    </w:p>
    <w:p w:rsidR="000D1174" w:rsidRPr="008F3191" w:rsidRDefault="000D1174" w:rsidP="008F3191">
      <w:pPr>
        <w:numPr>
          <w:ilvl w:val="0"/>
          <w:numId w:val="29"/>
        </w:numPr>
        <w:spacing w:before="100" w:beforeAutospacing="1" w:after="100" w:afterAutospacing="1"/>
        <w:jc w:val="both"/>
        <w:textAlignment w:val="baseline"/>
        <w:rPr>
          <w:szCs w:val="24"/>
        </w:rPr>
      </w:pPr>
      <w:r w:rsidRPr="008F3191">
        <w:rPr>
          <w:szCs w:val="24"/>
        </w:rPr>
        <w:t>персонал специальных подразделений, служб право охранения;</w:t>
      </w:r>
    </w:p>
    <w:p w:rsidR="000D1174" w:rsidRPr="008F3191" w:rsidRDefault="000D1174" w:rsidP="008F3191">
      <w:pPr>
        <w:numPr>
          <w:ilvl w:val="0"/>
          <w:numId w:val="29"/>
        </w:numPr>
        <w:spacing w:before="100" w:beforeAutospacing="1" w:after="100" w:afterAutospacing="1"/>
        <w:jc w:val="both"/>
        <w:textAlignment w:val="baseline"/>
        <w:rPr>
          <w:szCs w:val="24"/>
        </w:rPr>
      </w:pPr>
      <w:r w:rsidRPr="008F3191">
        <w:rPr>
          <w:szCs w:val="24"/>
        </w:rPr>
        <w:t>рабочие, которые почили в процессе военно-полевых мероприятий или срочной службы;</w:t>
      </w:r>
    </w:p>
    <w:p w:rsidR="000D1174" w:rsidRPr="008F3191" w:rsidRDefault="000D1174" w:rsidP="008F3191">
      <w:pPr>
        <w:numPr>
          <w:ilvl w:val="0"/>
          <w:numId w:val="29"/>
        </w:numPr>
        <w:spacing w:before="100" w:beforeAutospacing="1" w:after="100" w:afterAutospacing="1"/>
        <w:jc w:val="both"/>
        <w:textAlignment w:val="baseline"/>
        <w:rPr>
          <w:szCs w:val="24"/>
        </w:rPr>
      </w:pPr>
      <w:r w:rsidRPr="008F3191">
        <w:rPr>
          <w:szCs w:val="24"/>
        </w:rPr>
        <w:t>специалисты, ответственные за оборот и учет веществ наркотической и психотропной подгрупп.</w:t>
      </w:r>
    </w:p>
    <w:p w:rsidR="00464DCB" w:rsidRDefault="00392D2F" w:rsidP="008F3191">
      <w:pPr>
        <w:shd w:val="clear" w:color="auto" w:fill="FFFFFF"/>
        <w:spacing w:before="60" w:after="60" w:line="360" w:lineRule="atLeast"/>
        <w:ind w:left="270"/>
        <w:jc w:val="both"/>
      </w:pPr>
      <w:r>
        <w:t>- п</w:t>
      </w:r>
      <w:r w:rsidR="000D1174" w:rsidRPr="00832646">
        <w:t>очетные</w:t>
      </w:r>
      <w:r>
        <w:t xml:space="preserve">. </w:t>
      </w:r>
      <w:r w:rsidRPr="00464DCB">
        <w:t xml:space="preserve">Место почетных захоронений обычно сопровождается различными символами и обрядами, которые отражают уважение, признание и почитание к личностям, чьи заслуги и достижения стали важной частью истории, культуры или общества. </w:t>
      </w:r>
    </w:p>
    <w:p w:rsidR="00392D2F" w:rsidRPr="008F3191" w:rsidRDefault="00392D2F" w:rsidP="008F3191">
      <w:pPr>
        <w:shd w:val="clear" w:color="auto" w:fill="FFFFFF"/>
        <w:spacing w:before="60" w:after="60" w:line="360" w:lineRule="atLeast"/>
        <w:ind w:left="270"/>
        <w:jc w:val="both"/>
        <w:rPr>
          <w:szCs w:val="24"/>
        </w:rPr>
      </w:pPr>
      <w:r w:rsidRPr="008F3191">
        <w:rPr>
          <w:szCs w:val="24"/>
        </w:rPr>
        <w:t xml:space="preserve">Некоторые из часто встречающихся символов и обрядов, сопровождающих место почетных захоронений, включают: </w:t>
      </w:r>
    </w:p>
    <w:p w:rsidR="00464DCB" w:rsidRPr="008F3191" w:rsidRDefault="00464DCB" w:rsidP="008F3191">
      <w:pPr>
        <w:shd w:val="clear" w:color="auto" w:fill="FFFFFF"/>
        <w:spacing w:before="60" w:after="60" w:line="360" w:lineRule="atLeast"/>
        <w:jc w:val="both"/>
        <w:rPr>
          <w:szCs w:val="24"/>
        </w:rPr>
      </w:pPr>
      <w:r w:rsidRPr="008F3191">
        <w:rPr>
          <w:szCs w:val="24"/>
        </w:rPr>
        <w:t xml:space="preserve">       </w:t>
      </w:r>
      <w:r w:rsidR="00392D2F" w:rsidRPr="008F3191">
        <w:rPr>
          <w:szCs w:val="24"/>
        </w:rPr>
        <w:t>- Памятные Монументы и Скульптуры</w:t>
      </w:r>
    </w:p>
    <w:p w:rsidR="00392D2F" w:rsidRPr="008F3191" w:rsidRDefault="00464DCB" w:rsidP="008F3191">
      <w:pPr>
        <w:shd w:val="clear" w:color="auto" w:fill="FFFFFF"/>
        <w:spacing w:before="60" w:after="60" w:line="360" w:lineRule="atLeast"/>
        <w:jc w:val="both"/>
        <w:rPr>
          <w:szCs w:val="24"/>
        </w:rPr>
      </w:pPr>
      <w:r w:rsidRPr="008F3191">
        <w:rPr>
          <w:szCs w:val="24"/>
        </w:rPr>
        <w:t xml:space="preserve">       </w:t>
      </w:r>
      <w:r w:rsidR="00392D2F" w:rsidRPr="008F3191">
        <w:rPr>
          <w:szCs w:val="24"/>
        </w:rPr>
        <w:t>- Памятные Таблички и Надписи</w:t>
      </w:r>
    </w:p>
    <w:p w:rsidR="0087663D" w:rsidRPr="00C9548B" w:rsidRDefault="0087663D" w:rsidP="006875E2">
      <w:pPr>
        <w:ind w:right="1"/>
        <w:jc w:val="both"/>
      </w:pPr>
    </w:p>
    <w:sectPr w:rsidR="0087663D" w:rsidRPr="00C9548B" w:rsidSect="006875E2">
      <w:pgSz w:w="11910" w:h="16850"/>
      <w:pgMar w:top="709" w:right="711" w:bottom="780" w:left="1275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846" w:rsidRDefault="00643846">
      <w:r>
        <w:separator/>
      </w:r>
    </w:p>
  </w:endnote>
  <w:endnote w:type="continuationSeparator" w:id="0">
    <w:p w:rsidR="00643846" w:rsidRDefault="0064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846" w:rsidRDefault="00643846">
      <w:r>
        <w:separator/>
      </w:r>
    </w:p>
  </w:footnote>
  <w:footnote w:type="continuationSeparator" w:id="0">
    <w:p w:rsidR="00643846" w:rsidRDefault="0064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6E8556"/>
    <w:lvl w:ilvl="0">
      <w:numFmt w:val="decimal"/>
      <w:lvlText w:val="*"/>
      <w:lvlJc w:val="left"/>
    </w:lvl>
  </w:abstractNum>
  <w:abstractNum w:abstractNumId="1" w15:restartNumberingAfterBreak="0">
    <w:nsid w:val="02C85BE0"/>
    <w:multiLevelType w:val="multilevel"/>
    <w:tmpl w:val="DE04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90E3A"/>
    <w:multiLevelType w:val="multilevel"/>
    <w:tmpl w:val="762E39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A424BD"/>
    <w:multiLevelType w:val="multilevel"/>
    <w:tmpl w:val="29F0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46C1F"/>
    <w:multiLevelType w:val="singleLevel"/>
    <w:tmpl w:val="60BEB3CE"/>
    <w:lvl w:ilvl="0">
      <w:start w:val="6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</w:abstractNum>
  <w:abstractNum w:abstractNumId="5" w15:restartNumberingAfterBreak="0">
    <w:nsid w:val="19BB62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4E2053"/>
    <w:multiLevelType w:val="multilevel"/>
    <w:tmpl w:val="33C6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56B69"/>
    <w:multiLevelType w:val="singleLevel"/>
    <w:tmpl w:val="B57AAB0A"/>
    <w:lvl w:ilvl="0">
      <w:start w:val="2"/>
      <w:numFmt w:val="decimal"/>
      <w:lvlText w:val="%1)"/>
      <w:lvlJc w:val="left"/>
      <w:pPr>
        <w:tabs>
          <w:tab w:val="num" w:pos="965"/>
        </w:tabs>
        <w:ind w:left="965" w:hanging="360"/>
      </w:pPr>
      <w:rPr>
        <w:rFonts w:hint="default"/>
      </w:rPr>
    </w:lvl>
  </w:abstractNum>
  <w:abstractNum w:abstractNumId="8" w15:restartNumberingAfterBreak="0">
    <w:nsid w:val="2A7A35EB"/>
    <w:multiLevelType w:val="hybridMultilevel"/>
    <w:tmpl w:val="4A38C938"/>
    <w:lvl w:ilvl="0" w:tplc="222A06CE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F80938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F95271D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EFA079E6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EAA69EA8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1960CEF2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AA0405A0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1726603A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2BB2C742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6F3542E"/>
    <w:multiLevelType w:val="hybridMultilevel"/>
    <w:tmpl w:val="54D010F4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C2C71"/>
    <w:multiLevelType w:val="multilevel"/>
    <w:tmpl w:val="313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44F5B"/>
    <w:multiLevelType w:val="multilevel"/>
    <w:tmpl w:val="5122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86C7B"/>
    <w:multiLevelType w:val="singleLevel"/>
    <w:tmpl w:val="D09C9334"/>
    <w:lvl w:ilvl="0">
      <w:start w:val="1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13" w15:restartNumberingAfterBreak="0">
    <w:nsid w:val="4491402C"/>
    <w:multiLevelType w:val="hybridMultilevel"/>
    <w:tmpl w:val="26AC164A"/>
    <w:lvl w:ilvl="0" w:tplc="99F61710">
      <w:start w:val="1"/>
      <w:numFmt w:val="upperRoman"/>
      <w:lvlText w:val="%1."/>
      <w:lvlJc w:val="left"/>
      <w:pPr>
        <w:ind w:left="2168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5"/>
        <w:sz w:val="26"/>
        <w:szCs w:val="26"/>
        <w:lang w:val="ru-RU" w:eastAsia="en-US" w:bidi="ar-SA"/>
      </w:rPr>
    </w:lvl>
    <w:lvl w:ilvl="1" w:tplc="03728086">
      <w:numFmt w:val="bullet"/>
      <w:lvlText w:val="•"/>
      <w:lvlJc w:val="left"/>
      <w:pPr>
        <w:ind w:left="4872" w:hanging="183"/>
      </w:pPr>
      <w:rPr>
        <w:rFonts w:hint="default"/>
        <w:lang w:val="ru-RU" w:eastAsia="en-US" w:bidi="ar-SA"/>
      </w:rPr>
    </w:lvl>
    <w:lvl w:ilvl="2" w:tplc="2FC2986E">
      <w:numFmt w:val="bullet"/>
      <w:lvlText w:val="•"/>
      <w:lvlJc w:val="left"/>
      <w:pPr>
        <w:ind w:left="5465" w:hanging="183"/>
      </w:pPr>
      <w:rPr>
        <w:rFonts w:hint="default"/>
        <w:lang w:val="ru-RU" w:eastAsia="en-US" w:bidi="ar-SA"/>
      </w:rPr>
    </w:lvl>
    <w:lvl w:ilvl="3" w:tplc="5AC81484">
      <w:numFmt w:val="bullet"/>
      <w:lvlText w:val="•"/>
      <w:lvlJc w:val="left"/>
      <w:pPr>
        <w:ind w:left="6057" w:hanging="183"/>
      </w:pPr>
      <w:rPr>
        <w:rFonts w:hint="default"/>
        <w:lang w:val="ru-RU" w:eastAsia="en-US" w:bidi="ar-SA"/>
      </w:rPr>
    </w:lvl>
    <w:lvl w:ilvl="4" w:tplc="582854A6">
      <w:numFmt w:val="bullet"/>
      <w:lvlText w:val="•"/>
      <w:lvlJc w:val="left"/>
      <w:pPr>
        <w:ind w:left="6650" w:hanging="183"/>
      </w:pPr>
      <w:rPr>
        <w:rFonts w:hint="default"/>
        <w:lang w:val="ru-RU" w:eastAsia="en-US" w:bidi="ar-SA"/>
      </w:rPr>
    </w:lvl>
    <w:lvl w:ilvl="5" w:tplc="F078AEB2">
      <w:numFmt w:val="bullet"/>
      <w:lvlText w:val="•"/>
      <w:lvlJc w:val="left"/>
      <w:pPr>
        <w:ind w:left="7243" w:hanging="183"/>
      </w:pPr>
      <w:rPr>
        <w:rFonts w:hint="default"/>
        <w:lang w:val="ru-RU" w:eastAsia="en-US" w:bidi="ar-SA"/>
      </w:rPr>
    </w:lvl>
    <w:lvl w:ilvl="6" w:tplc="7DBE42DC">
      <w:numFmt w:val="bullet"/>
      <w:lvlText w:val="•"/>
      <w:lvlJc w:val="left"/>
      <w:pPr>
        <w:ind w:left="7835" w:hanging="183"/>
      </w:pPr>
      <w:rPr>
        <w:rFonts w:hint="default"/>
        <w:lang w:val="ru-RU" w:eastAsia="en-US" w:bidi="ar-SA"/>
      </w:rPr>
    </w:lvl>
    <w:lvl w:ilvl="7" w:tplc="5AD0326C">
      <w:numFmt w:val="bullet"/>
      <w:lvlText w:val="•"/>
      <w:lvlJc w:val="left"/>
      <w:pPr>
        <w:ind w:left="8428" w:hanging="183"/>
      </w:pPr>
      <w:rPr>
        <w:rFonts w:hint="default"/>
        <w:lang w:val="ru-RU" w:eastAsia="en-US" w:bidi="ar-SA"/>
      </w:rPr>
    </w:lvl>
    <w:lvl w:ilvl="8" w:tplc="B3CC3C74">
      <w:numFmt w:val="bullet"/>
      <w:lvlText w:val="•"/>
      <w:lvlJc w:val="left"/>
      <w:pPr>
        <w:ind w:left="9021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452C7A60"/>
    <w:multiLevelType w:val="hybridMultilevel"/>
    <w:tmpl w:val="8814C9F2"/>
    <w:lvl w:ilvl="0" w:tplc="9EB64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3D7052"/>
    <w:multiLevelType w:val="multilevel"/>
    <w:tmpl w:val="BD7A7A70"/>
    <w:lvl w:ilvl="0">
      <w:start w:val="1"/>
      <w:numFmt w:val="decimal"/>
      <w:lvlText w:val="%1"/>
      <w:lvlJc w:val="left"/>
      <w:pPr>
        <w:ind w:left="143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802"/>
      </w:pPr>
      <w:rPr>
        <w:rFonts w:hint="default"/>
        <w:lang w:val="ru-RU" w:eastAsia="en-US" w:bidi="ar-SA"/>
      </w:rPr>
    </w:lvl>
  </w:abstractNum>
  <w:abstractNum w:abstractNumId="16" w15:restartNumberingAfterBreak="0">
    <w:nsid w:val="4A23703E"/>
    <w:multiLevelType w:val="singleLevel"/>
    <w:tmpl w:val="76AE589C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17" w15:restartNumberingAfterBreak="0">
    <w:nsid w:val="4C855BC6"/>
    <w:multiLevelType w:val="singleLevel"/>
    <w:tmpl w:val="06E86B0E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0685D6E"/>
    <w:multiLevelType w:val="singleLevel"/>
    <w:tmpl w:val="22C66C56"/>
    <w:lvl w:ilvl="0">
      <w:start w:val="6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19" w15:restartNumberingAfterBreak="0">
    <w:nsid w:val="55FE33E3"/>
    <w:multiLevelType w:val="multilevel"/>
    <w:tmpl w:val="83860B9E"/>
    <w:lvl w:ilvl="0">
      <w:start w:val="3"/>
      <w:numFmt w:val="decimal"/>
      <w:lvlText w:val="%1"/>
      <w:lvlJc w:val="left"/>
      <w:pPr>
        <w:ind w:left="131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45"/>
      </w:pPr>
      <w:rPr>
        <w:rFonts w:hint="default"/>
        <w:lang w:val="ru-RU" w:eastAsia="en-US" w:bidi="ar-SA"/>
      </w:rPr>
    </w:lvl>
  </w:abstractNum>
  <w:abstractNum w:abstractNumId="20" w15:restartNumberingAfterBreak="0">
    <w:nsid w:val="578D014A"/>
    <w:multiLevelType w:val="multilevel"/>
    <w:tmpl w:val="F08AA18C"/>
    <w:lvl w:ilvl="0">
      <w:start w:val="2"/>
      <w:numFmt w:val="decimal"/>
      <w:lvlText w:val="%1"/>
      <w:lvlJc w:val="left"/>
      <w:pPr>
        <w:ind w:left="131" w:hanging="5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21"/>
      </w:pPr>
      <w:rPr>
        <w:rFonts w:hint="default"/>
        <w:lang w:val="ru-RU" w:eastAsia="en-US" w:bidi="ar-SA"/>
      </w:rPr>
    </w:lvl>
  </w:abstractNum>
  <w:abstractNum w:abstractNumId="21" w15:restartNumberingAfterBreak="0">
    <w:nsid w:val="58544617"/>
    <w:multiLevelType w:val="hybridMultilevel"/>
    <w:tmpl w:val="366883EC"/>
    <w:lvl w:ilvl="0" w:tplc="71CE8D40">
      <w:numFmt w:val="bullet"/>
      <w:lvlText w:val="-"/>
      <w:lvlJc w:val="left"/>
      <w:pPr>
        <w:ind w:left="4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FC1DD2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8B64EDEA">
      <w:numFmt w:val="bullet"/>
      <w:lvlText w:val="•"/>
      <w:lvlJc w:val="left"/>
      <w:pPr>
        <w:ind w:left="2361" w:hanging="264"/>
      </w:pPr>
      <w:rPr>
        <w:rFonts w:hint="default"/>
        <w:lang w:val="ru-RU" w:eastAsia="en-US" w:bidi="ar-SA"/>
      </w:rPr>
    </w:lvl>
    <w:lvl w:ilvl="3" w:tplc="B4886970">
      <w:numFmt w:val="bullet"/>
      <w:lvlText w:val="•"/>
      <w:lvlJc w:val="left"/>
      <w:pPr>
        <w:ind w:left="3341" w:hanging="264"/>
      </w:pPr>
      <w:rPr>
        <w:rFonts w:hint="default"/>
        <w:lang w:val="ru-RU" w:eastAsia="en-US" w:bidi="ar-SA"/>
      </w:rPr>
    </w:lvl>
    <w:lvl w:ilvl="4" w:tplc="4CD05A7A">
      <w:numFmt w:val="bullet"/>
      <w:lvlText w:val="•"/>
      <w:lvlJc w:val="left"/>
      <w:pPr>
        <w:ind w:left="4322" w:hanging="264"/>
      </w:pPr>
      <w:rPr>
        <w:rFonts w:hint="default"/>
        <w:lang w:val="ru-RU" w:eastAsia="en-US" w:bidi="ar-SA"/>
      </w:rPr>
    </w:lvl>
    <w:lvl w:ilvl="5" w:tplc="7930A1B2">
      <w:numFmt w:val="bullet"/>
      <w:lvlText w:val="•"/>
      <w:lvlJc w:val="left"/>
      <w:pPr>
        <w:ind w:left="5303" w:hanging="264"/>
      </w:pPr>
      <w:rPr>
        <w:rFonts w:hint="default"/>
        <w:lang w:val="ru-RU" w:eastAsia="en-US" w:bidi="ar-SA"/>
      </w:rPr>
    </w:lvl>
    <w:lvl w:ilvl="6" w:tplc="D3BC559E">
      <w:numFmt w:val="bullet"/>
      <w:lvlText w:val="•"/>
      <w:lvlJc w:val="left"/>
      <w:pPr>
        <w:ind w:left="6283" w:hanging="264"/>
      </w:pPr>
      <w:rPr>
        <w:rFonts w:hint="default"/>
        <w:lang w:val="ru-RU" w:eastAsia="en-US" w:bidi="ar-SA"/>
      </w:rPr>
    </w:lvl>
    <w:lvl w:ilvl="7" w:tplc="DF403FA4">
      <w:numFmt w:val="bullet"/>
      <w:lvlText w:val="•"/>
      <w:lvlJc w:val="left"/>
      <w:pPr>
        <w:ind w:left="7264" w:hanging="264"/>
      </w:pPr>
      <w:rPr>
        <w:rFonts w:hint="default"/>
        <w:lang w:val="ru-RU" w:eastAsia="en-US" w:bidi="ar-SA"/>
      </w:rPr>
    </w:lvl>
    <w:lvl w:ilvl="8" w:tplc="06ECFDA6">
      <w:numFmt w:val="bullet"/>
      <w:lvlText w:val="•"/>
      <w:lvlJc w:val="left"/>
      <w:pPr>
        <w:ind w:left="8245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5DCA47BE"/>
    <w:multiLevelType w:val="singleLevel"/>
    <w:tmpl w:val="15CEF0DE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 w15:restartNumberingAfterBreak="0">
    <w:nsid w:val="5FEF0CC8"/>
    <w:multiLevelType w:val="multilevel"/>
    <w:tmpl w:val="718C6176"/>
    <w:lvl w:ilvl="0">
      <w:start w:val="1"/>
      <w:numFmt w:val="decimal"/>
      <w:lvlText w:val="%1."/>
      <w:lvlJc w:val="left"/>
      <w:pPr>
        <w:ind w:left="370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2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88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2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7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1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620"/>
      </w:pPr>
      <w:rPr>
        <w:rFonts w:hint="default"/>
        <w:lang w:val="ru-RU" w:eastAsia="en-US" w:bidi="ar-SA"/>
      </w:rPr>
    </w:lvl>
  </w:abstractNum>
  <w:abstractNum w:abstractNumId="24" w15:restartNumberingAfterBreak="0">
    <w:nsid w:val="68A55101"/>
    <w:multiLevelType w:val="singleLevel"/>
    <w:tmpl w:val="A09048F0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C0F4D72"/>
    <w:multiLevelType w:val="singleLevel"/>
    <w:tmpl w:val="82A0B256"/>
    <w:lvl w:ilvl="0">
      <w:start w:val="1"/>
      <w:numFmt w:val="decimal"/>
      <w:lvlText w:val="2.%1."/>
      <w:legacy w:legacy="1" w:legacySpace="0" w:legacyIndent="591"/>
      <w:lvlJc w:val="left"/>
      <w:rPr>
        <w:rFonts w:ascii="Times New Roman" w:hAnsi="Times New Roman" w:hint="default"/>
      </w:rPr>
    </w:lvl>
  </w:abstractNum>
  <w:abstractNum w:abstractNumId="26" w15:restartNumberingAfterBreak="0">
    <w:nsid w:val="778A3D40"/>
    <w:multiLevelType w:val="multilevel"/>
    <w:tmpl w:val="E5AA5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27" w15:restartNumberingAfterBreak="0">
    <w:nsid w:val="78907052"/>
    <w:multiLevelType w:val="hybridMultilevel"/>
    <w:tmpl w:val="AEE89E14"/>
    <w:lvl w:ilvl="0" w:tplc="D4B23CEA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58D0AC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EBBE84D0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9E26BA32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C43E31E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372CE960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C6D45244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563A5334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5C86E616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7A055581"/>
    <w:multiLevelType w:val="multilevel"/>
    <w:tmpl w:val="E202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3104D5"/>
    <w:multiLevelType w:val="multilevel"/>
    <w:tmpl w:val="C06EB084"/>
    <w:lvl w:ilvl="0">
      <w:start w:val="1"/>
      <w:numFmt w:val="decimal"/>
      <w:lvlText w:val="%1."/>
      <w:lvlJc w:val="left"/>
      <w:pPr>
        <w:ind w:left="14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2"/>
  </w:num>
  <w:num w:numId="5">
    <w:abstractNumId w:val="17"/>
  </w:num>
  <w:num w:numId="6">
    <w:abstractNumId w:val="12"/>
  </w:num>
  <w:num w:numId="7">
    <w:abstractNumId w:val="18"/>
  </w:num>
  <w:num w:numId="8">
    <w:abstractNumId w:val="16"/>
  </w:num>
  <w:num w:numId="9">
    <w:abstractNumId w:val="2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7"/>
  </w:num>
  <w:num w:numId="15">
    <w:abstractNumId w:val="24"/>
  </w:num>
  <w:num w:numId="16">
    <w:abstractNumId w:val="27"/>
  </w:num>
  <w:num w:numId="17">
    <w:abstractNumId w:val="14"/>
  </w:num>
  <w:num w:numId="18">
    <w:abstractNumId w:val="23"/>
  </w:num>
  <w:num w:numId="19">
    <w:abstractNumId w:val="15"/>
  </w:num>
  <w:num w:numId="20">
    <w:abstractNumId w:val="20"/>
  </w:num>
  <w:num w:numId="21">
    <w:abstractNumId w:val="26"/>
  </w:num>
  <w:num w:numId="22">
    <w:abstractNumId w:val="19"/>
  </w:num>
  <w:num w:numId="23">
    <w:abstractNumId w:val="13"/>
  </w:num>
  <w:num w:numId="24">
    <w:abstractNumId w:val="29"/>
  </w:num>
  <w:num w:numId="25">
    <w:abstractNumId w:val="21"/>
  </w:num>
  <w:num w:numId="26">
    <w:abstractNumId w:val="8"/>
  </w:num>
  <w:num w:numId="27">
    <w:abstractNumId w:val="11"/>
  </w:num>
  <w:num w:numId="28">
    <w:abstractNumId w:val="3"/>
  </w:num>
  <w:num w:numId="29">
    <w:abstractNumId w:val="10"/>
  </w:num>
  <w:num w:numId="30">
    <w:abstractNumId w:val="9"/>
  </w:num>
  <w:num w:numId="31">
    <w:abstractNumId w:val="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036EC"/>
    <w:rsid w:val="000104B7"/>
    <w:rsid w:val="0001071D"/>
    <w:rsid w:val="0001365A"/>
    <w:rsid w:val="00017560"/>
    <w:rsid w:val="00021F7C"/>
    <w:rsid w:val="0002664C"/>
    <w:rsid w:val="000461DA"/>
    <w:rsid w:val="000655E6"/>
    <w:rsid w:val="00071017"/>
    <w:rsid w:val="00074DD7"/>
    <w:rsid w:val="0007709C"/>
    <w:rsid w:val="00077965"/>
    <w:rsid w:val="00080860"/>
    <w:rsid w:val="00086B4E"/>
    <w:rsid w:val="00095219"/>
    <w:rsid w:val="000B1B8D"/>
    <w:rsid w:val="000B676D"/>
    <w:rsid w:val="000D1174"/>
    <w:rsid w:val="000D1A8E"/>
    <w:rsid w:val="000D4653"/>
    <w:rsid w:val="000E5490"/>
    <w:rsid w:val="00100C2D"/>
    <w:rsid w:val="00102D24"/>
    <w:rsid w:val="001138B9"/>
    <w:rsid w:val="00122374"/>
    <w:rsid w:val="00132DF9"/>
    <w:rsid w:val="00133EF7"/>
    <w:rsid w:val="001559F9"/>
    <w:rsid w:val="00170C3E"/>
    <w:rsid w:val="001735AF"/>
    <w:rsid w:val="001823B8"/>
    <w:rsid w:val="001823E3"/>
    <w:rsid w:val="001870FE"/>
    <w:rsid w:val="0019141A"/>
    <w:rsid w:val="00192DD9"/>
    <w:rsid w:val="0019475D"/>
    <w:rsid w:val="00196DE4"/>
    <w:rsid w:val="001A7D77"/>
    <w:rsid w:val="001B0D0D"/>
    <w:rsid w:val="001B190B"/>
    <w:rsid w:val="001C4C84"/>
    <w:rsid w:val="001D7FEA"/>
    <w:rsid w:val="001E11FE"/>
    <w:rsid w:val="001E2310"/>
    <w:rsid w:val="001E742B"/>
    <w:rsid w:val="001F3D0C"/>
    <w:rsid w:val="001F5FE0"/>
    <w:rsid w:val="001F7706"/>
    <w:rsid w:val="002034D0"/>
    <w:rsid w:val="00207867"/>
    <w:rsid w:val="002213E6"/>
    <w:rsid w:val="00232704"/>
    <w:rsid w:val="00260354"/>
    <w:rsid w:val="002644FD"/>
    <w:rsid w:val="002735D1"/>
    <w:rsid w:val="002800E0"/>
    <w:rsid w:val="002832EF"/>
    <w:rsid w:val="002922A3"/>
    <w:rsid w:val="00292438"/>
    <w:rsid w:val="00295084"/>
    <w:rsid w:val="002962FF"/>
    <w:rsid w:val="00296F59"/>
    <w:rsid w:val="002A1D17"/>
    <w:rsid w:val="002A20AF"/>
    <w:rsid w:val="002A3D00"/>
    <w:rsid w:val="002B24B6"/>
    <w:rsid w:val="002C3132"/>
    <w:rsid w:val="002C35C7"/>
    <w:rsid w:val="002C51F9"/>
    <w:rsid w:val="002C5251"/>
    <w:rsid w:val="002C53E5"/>
    <w:rsid w:val="002D2ECC"/>
    <w:rsid w:val="002D50EE"/>
    <w:rsid w:val="002E12B4"/>
    <w:rsid w:val="002E2A51"/>
    <w:rsid w:val="002E72BE"/>
    <w:rsid w:val="002F5997"/>
    <w:rsid w:val="003015EA"/>
    <w:rsid w:val="003117BB"/>
    <w:rsid w:val="00313F59"/>
    <w:rsid w:val="00320716"/>
    <w:rsid w:val="00327754"/>
    <w:rsid w:val="00332901"/>
    <w:rsid w:val="00334895"/>
    <w:rsid w:val="003358C5"/>
    <w:rsid w:val="003504FB"/>
    <w:rsid w:val="003605FD"/>
    <w:rsid w:val="00374D74"/>
    <w:rsid w:val="00374E36"/>
    <w:rsid w:val="00387B0A"/>
    <w:rsid w:val="00392D2F"/>
    <w:rsid w:val="003B51B2"/>
    <w:rsid w:val="003E4F81"/>
    <w:rsid w:val="003F06C3"/>
    <w:rsid w:val="00405143"/>
    <w:rsid w:val="004164A6"/>
    <w:rsid w:val="004168F5"/>
    <w:rsid w:val="00426A8A"/>
    <w:rsid w:val="0044063D"/>
    <w:rsid w:val="004414E9"/>
    <w:rsid w:val="0044744B"/>
    <w:rsid w:val="00452D81"/>
    <w:rsid w:val="00464DCB"/>
    <w:rsid w:val="004660B9"/>
    <w:rsid w:val="00487249"/>
    <w:rsid w:val="00493819"/>
    <w:rsid w:val="00493CEB"/>
    <w:rsid w:val="004A360C"/>
    <w:rsid w:val="004B631F"/>
    <w:rsid w:val="004B71B9"/>
    <w:rsid w:val="004C3270"/>
    <w:rsid w:val="004C41AF"/>
    <w:rsid w:val="004E000F"/>
    <w:rsid w:val="004F76A6"/>
    <w:rsid w:val="005011B2"/>
    <w:rsid w:val="005019BB"/>
    <w:rsid w:val="00502F93"/>
    <w:rsid w:val="00507781"/>
    <w:rsid w:val="00511C49"/>
    <w:rsid w:val="0051295F"/>
    <w:rsid w:val="005158B6"/>
    <w:rsid w:val="0052322D"/>
    <w:rsid w:val="005276E3"/>
    <w:rsid w:val="00527FA5"/>
    <w:rsid w:val="005318E6"/>
    <w:rsid w:val="00541702"/>
    <w:rsid w:val="0054232F"/>
    <w:rsid w:val="005500F8"/>
    <w:rsid w:val="00553553"/>
    <w:rsid w:val="00561A88"/>
    <w:rsid w:val="00577FC3"/>
    <w:rsid w:val="00581DC6"/>
    <w:rsid w:val="005836F2"/>
    <w:rsid w:val="00591ACA"/>
    <w:rsid w:val="00594CBC"/>
    <w:rsid w:val="00596A50"/>
    <w:rsid w:val="005A36C6"/>
    <w:rsid w:val="005B6A49"/>
    <w:rsid w:val="005C3B06"/>
    <w:rsid w:val="005C6453"/>
    <w:rsid w:val="005C66F2"/>
    <w:rsid w:val="005C7A47"/>
    <w:rsid w:val="005D3FC5"/>
    <w:rsid w:val="005D4826"/>
    <w:rsid w:val="005E0FC0"/>
    <w:rsid w:val="005E513C"/>
    <w:rsid w:val="005E7F45"/>
    <w:rsid w:val="00600217"/>
    <w:rsid w:val="006022D4"/>
    <w:rsid w:val="0060553A"/>
    <w:rsid w:val="00606B54"/>
    <w:rsid w:val="00626647"/>
    <w:rsid w:val="00631178"/>
    <w:rsid w:val="00631574"/>
    <w:rsid w:val="00643846"/>
    <w:rsid w:val="006451ED"/>
    <w:rsid w:val="00646B18"/>
    <w:rsid w:val="0064752D"/>
    <w:rsid w:val="006522C8"/>
    <w:rsid w:val="0067383D"/>
    <w:rsid w:val="00681552"/>
    <w:rsid w:val="00685488"/>
    <w:rsid w:val="00686960"/>
    <w:rsid w:val="006875E2"/>
    <w:rsid w:val="006A3F37"/>
    <w:rsid w:val="006B0337"/>
    <w:rsid w:val="006B2D01"/>
    <w:rsid w:val="006C2EDC"/>
    <w:rsid w:val="006F3E5B"/>
    <w:rsid w:val="006F5C79"/>
    <w:rsid w:val="00714CEF"/>
    <w:rsid w:val="007214AB"/>
    <w:rsid w:val="00730C6D"/>
    <w:rsid w:val="0073242A"/>
    <w:rsid w:val="0074467D"/>
    <w:rsid w:val="00747878"/>
    <w:rsid w:val="00750C10"/>
    <w:rsid w:val="007618A6"/>
    <w:rsid w:val="00764423"/>
    <w:rsid w:val="0076468E"/>
    <w:rsid w:val="0077713E"/>
    <w:rsid w:val="00777B36"/>
    <w:rsid w:val="00781494"/>
    <w:rsid w:val="0079490E"/>
    <w:rsid w:val="00796C66"/>
    <w:rsid w:val="007A6171"/>
    <w:rsid w:val="007C1BB0"/>
    <w:rsid w:val="007E3033"/>
    <w:rsid w:val="007E4F2A"/>
    <w:rsid w:val="007F2760"/>
    <w:rsid w:val="007F3A3D"/>
    <w:rsid w:val="007F5D56"/>
    <w:rsid w:val="00805048"/>
    <w:rsid w:val="008066F9"/>
    <w:rsid w:val="008167D6"/>
    <w:rsid w:val="008266B6"/>
    <w:rsid w:val="00832646"/>
    <w:rsid w:val="00846A4E"/>
    <w:rsid w:val="00854D15"/>
    <w:rsid w:val="00856434"/>
    <w:rsid w:val="00857429"/>
    <w:rsid w:val="0086339F"/>
    <w:rsid w:val="00871353"/>
    <w:rsid w:val="00872757"/>
    <w:rsid w:val="00872C01"/>
    <w:rsid w:val="0087663D"/>
    <w:rsid w:val="00886272"/>
    <w:rsid w:val="008A15FC"/>
    <w:rsid w:val="008A1A8A"/>
    <w:rsid w:val="008A26EC"/>
    <w:rsid w:val="008A280F"/>
    <w:rsid w:val="008A5247"/>
    <w:rsid w:val="008B0202"/>
    <w:rsid w:val="008B250F"/>
    <w:rsid w:val="008C4D57"/>
    <w:rsid w:val="008D7266"/>
    <w:rsid w:val="008E1CC0"/>
    <w:rsid w:val="008E461A"/>
    <w:rsid w:val="008E61C0"/>
    <w:rsid w:val="008E6992"/>
    <w:rsid w:val="008F3191"/>
    <w:rsid w:val="008F551B"/>
    <w:rsid w:val="00900335"/>
    <w:rsid w:val="009128F1"/>
    <w:rsid w:val="009128F2"/>
    <w:rsid w:val="0091317B"/>
    <w:rsid w:val="00915C6E"/>
    <w:rsid w:val="00916C93"/>
    <w:rsid w:val="00930E55"/>
    <w:rsid w:val="0093151F"/>
    <w:rsid w:val="00951DF1"/>
    <w:rsid w:val="00964AAB"/>
    <w:rsid w:val="00966E74"/>
    <w:rsid w:val="00971532"/>
    <w:rsid w:val="00974024"/>
    <w:rsid w:val="0097489C"/>
    <w:rsid w:val="00977AC1"/>
    <w:rsid w:val="00982AB3"/>
    <w:rsid w:val="00990396"/>
    <w:rsid w:val="0099318F"/>
    <w:rsid w:val="00994525"/>
    <w:rsid w:val="009970C7"/>
    <w:rsid w:val="009A7105"/>
    <w:rsid w:val="009B2513"/>
    <w:rsid w:val="009B416A"/>
    <w:rsid w:val="009B6EF6"/>
    <w:rsid w:val="009B77CE"/>
    <w:rsid w:val="009C23AB"/>
    <w:rsid w:val="009C5350"/>
    <w:rsid w:val="009C5881"/>
    <w:rsid w:val="009C5A92"/>
    <w:rsid w:val="009C5E88"/>
    <w:rsid w:val="009D301E"/>
    <w:rsid w:val="009D47EC"/>
    <w:rsid w:val="009E5405"/>
    <w:rsid w:val="00A04A43"/>
    <w:rsid w:val="00A0623B"/>
    <w:rsid w:val="00A072B6"/>
    <w:rsid w:val="00A32CE0"/>
    <w:rsid w:val="00A36C2E"/>
    <w:rsid w:val="00A44A2F"/>
    <w:rsid w:val="00A52069"/>
    <w:rsid w:val="00A661A8"/>
    <w:rsid w:val="00A70157"/>
    <w:rsid w:val="00A83958"/>
    <w:rsid w:val="00A92FF3"/>
    <w:rsid w:val="00AA3A41"/>
    <w:rsid w:val="00AA3A45"/>
    <w:rsid w:val="00AA7E98"/>
    <w:rsid w:val="00AA7FC8"/>
    <w:rsid w:val="00AB17AA"/>
    <w:rsid w:val="00AB6737"/>
    <w:rsid w:val="00AD1109"/>
    <w:rsid w:val="00AD3B38"/>
    <w:rsid w:val="00AE2531"/>
    <w:rsid w:val="00AE3267"/>
    <w:rsid w:val="00B01335"/>
    <w:rsid w:val="00B1032F"/>
    <w:rsid w:val="00B10E46"/>
    <w:rsid w:val="00B11243"/>
    <w:rsid w:val="00B156E8"/>
    <w:rsid w:val="00B24032"/>
    <w:rsid w:val="00B26788"/>
    <w:rsid w:val="00B310EC"/>
    <w:rsid w:val="00B33E61"/>
    <w:rsid w:val="00B351C3"/>
    <w:rsid w:val="00B373EA"/>
    <w:rsid w:val="00B47C8B"/>
    <w:rsid w:val="00B63377"/>
    <w:rsid w:val="00B63C97"/>
    <w:rsid w:val="00B66118"/>
    <w:rsid w:val="00B7591E"/>
    <w:rsid w:val="00BA5E8C"/>
    <w:rsid w:val="00BB34EC"/>
    <w:rsid w:val="00BB6086"/>
    <w:rsid w:val="00BB7636"/>
    <w:rsid w:val="00BD4728"/>
    <w:rsid w:val="00BD72D6"/>
    <w:rsid w:val="00BD7F71"/>
    <w:rsid w:val="00BF3947"/>
    <w:rsid w:val="00BF3FDB"/>
    <w:rsid w:val="00BF458E"/>
    <w:rsid w:val="00BF7412"/>
    <w:rsid w:val="00C02C22"/>
    <w:rsid w:val="00C02C75"/>
    <w:rsid w:val="00C10B6E"/>
    <w:rsid w:val="00C11F0D"/>
    <w:rsid w:val="00C145D7"/>
    <w:rsid w:val="00C1600A"/>
    <w:rsid w:val="00C533D4"/>
    <w:rsid w:val="00C53BD9"/>
    <w:rsid w:val="00C57646"/>
    <w:rsid w:val="00C67EA0"/>
    <w:rsid w:val="00C834C1"/>
    <w:rsid w:val="00C92D4E"/>
    <w:rsid w:val="00C94194"/>
    <w:rsid w:val="00C9548B"/>
    <w:rsid w:val="00CB0CDF"/>
    <w:rsid w:val="00CC4BB6"/>
    <w:rsid w:val="00CD1E8D"/>
    <w:rsid w:val="00CE0649"/>
    <w:rsid w:val="00CE3BF2"/>
    <w:rsid w:val="00CE6E74"/>
    <w:rsid w:val="00CF082E"/>
    <w:rsid w:val="00CF6B7E"/>
    <w:rsid w:val="00CF6BD4"/>
    <w:rsid w:val="00D00705"/>
    <w:rsid w:val="00D0089F"/>
    <w:rsid w:val="00D00D98"/>
    <w:rsid w:val="00D06851"/>
    <w:rsid w:val="00D06F41"/>
    <w:rsid w:val="00D10ADC"/>
    <w:rsid w:val="00D13A3B"/>
    <w:rsid w:val="00D14684"/>
    <w:rsid w:val="00D17542"/>
    <w:rsid w:val="00D23D47"/>
    <w:rsid w:val="00D24D72"/>
    <w:rsid w:val="00D25CB0"/>
    <w:rsid w:val="00D26836"/>
    <w:rsid w:val="00D30F27"/>
    <w:rsid w:val="00D31D49"/>
    <w:rsid w:val="00D32F4F"/>
    <w:rsid w:val="00D35E20"/>
    <w:rsid w:val="00D43038"/>
    <w:rsid w:val="00D4443B"/>
    <w:rsid w:val="00D626FA"/>
    <w:rsid w:val="00D660C5"/>
    <w:rsid w:val="00D660F5"/>
    <w:rsid w:val="00D712B0"/>
    <w:rsid w:val="00D76454"/>
    <w:rsid w:val="00D90D27"/>
    <w:rsid w:val="00D95A32"/>
    <w:rsid w:val="00DB19F3"/>
    <w:rsid w:val="00DB6414"/>
    <w:rsid w:val="00DD2DEC"/>
    <w:rsid w:val="00DD62D7"/>
    <w:rsid w:val="00DD7A31"/>
    <w:rsid w:val="00DE120A"/>
    <w:rsid w:val="00DF1DDB"/>
    <w:rsid w:val="00E03C8E"/>
    <w:rsid w:val="00E0771B"/>
    <w:rsid w:val="00E21435"/>
    <w:rsid w:val="00E40A46"/>
    <w:rsid w:val="00E466CD"/>
    <w:rsid w:val="00E54C66"/>
    <w:rsid w:val="00E60B4B"/>
    <w:rsid w:val="00E72059"/>
    <w:rsid w:val="00E90BD4"/>
    <w:rsid w:val="00E927E3"/>
    <w:rsid w:val="00E9453D"/>
    <w:rsid w:val="00EA453B"/>
    <w:rsid w:val="00EA4F6F"/>
    <w:rsid w:val="00EA6E80"/>
    <w:rsid w:val="00EC3685"/>
    <w:rsid w:val="00ED3DF8"/>
    <w:rsid w:val="00EE383D"/>
    <w:rsid w:val="00EF05C5"/>
    <w:rsid w:val="00EF08EF"/>
    <w:rsid w:val="00EF3B4E"/>
    <w:rsid w:val="00EF6398"/>
    <w:rsid w:val="00F03A67"/>
    <w:rsid w:val="00F153BE"/>
    <w:rsid w:val="00F1736D"/>
    <w:rsid w:val="00F37E4D"/>
    <w:rsid w:val="00F42058"/>
    <w:rsid w:val="00F42560"/>
    <w:rsid w:val="00F44EE0"/>
    <w:rsid w:val="00F46D34"/>
    <w:rsid w:val="00F73478"/>
    <w:rsid w:val="00F73DAA"/>
    <w:rsid w:val="00F74BAE"/>
    <w:rsid w:val="00F83293"/>
    <w:rsid w:val="00F833CE"/>
    <w:rsid w:val="00F83A02"/>
    <w:rsid w:val="00F85EB7"/>
    <w:rsid w:val="00F96EEB"/>
    <w:rsid w:val="00FA3317"/>
    <w:rsid w:val="00FB580C"/>
    <w:rsid w:val="00FC190B"/>
    <w:rsid w:val="00FC376E"/>
    <w:rsid w:val="00FC3B96"/>
    <w:rsid w:val="00FC65A3"/>
    <w:rsid w:val="00FD1BD5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3C0EC3-21D2-4AE6-BD07-0A4C4459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59"/>
    <w:rPr>
      <w:sz w:val="24"/>
    </w:rPr>
  </w:style>
  <w:style w:type="paragraph" w:styleId="1">
    <w:name w:val="heading 1"/>
    <w:basedOn w:val="a"/>
    <w:next w:val="a"/>
    <w:qFormat/>
    <w:rsid w:val="00E72059"/>
    <w:pPr>
      <w:keepNext/>
      <w:tabs>
        <w:tab w:val="left" w:pos="5400"/>
      </w:tabs>
      <w:ind w:left="5400" w:right="-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2059"/>
    <w:pPr>
      <w:keepNext/>
      <w:ind w:firstLine="5387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E72059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E72059"/>
    <w:pPr>
      <w:keepNext/>
      <w:shd w:val="clear" w:color="auto" w:fill="FFFFFF"/>
      <w:spacing w:line="312" w:lineRule="exact"/>
      <w:ind w:left="62"/>
      <w:jc w:val="center"/>
      <w:outlineLvl w:val="3"/>
    </w:pPr>
    <w:rPr>
      <w:color w:val="000000"/>
      <w:spacing w:val="1"/>
      <w:sz w:val="28"/>
      <w:lang w:val="en-US"/>
    </w:rPr>
  </w:style>
  <w:style w:type="paragraph" w:styleId="5">
    <w:name w:val="heading 5"/>
    <w:basedOn w:val="a"/>
    <w:next w:val="a"/>
    <w:qFormat/>
    <w:rsid w:val="00E72059"/>
    <w:pPr>
      <w:keepNext/>
      <w:shd w:val="clear" w:color="auto" w:fill="FFFFFF"/>
      <w:spacing w:line="312" w:lineRule="exact"/>
      <w:ind w:right="149" w:firstLine="562"/>
      <w:jc w:val="center"/>
      <w:outlineLvl w:val="4"/>
    </w:pPr>
    <w:rPr>
      <w:color w:val="000000"/>
      <w:spacing w:val="17"/>
      <w:sz w:val="28"/>
      <w:lang w:val="en-US"/>
    </w:rPr>
  </w:style>
  <w:style w:type="paragraph" w:styleId="6">
    <w:name w:val="heading 6"/>
    <w:basedOn w:val="a"/>
    <w:next w:val="a"/>
    <w:qFormat/>
    <w:rsid w:val="00E72059"/>
    <w:pPr>
      <w:keepNext/>
      <w:shd w:val="clear" w:color="auto" w:fill="FFFFFF"/>
      <w:spacing w:line="322" w:lineRule="exact"/>
      <w:ind w:left="10"/>
      <w:jc w:val="center"/>
      <w:outlineLvl w:val="5"/>
    </w:pPr>
    <w:rPr>
      <w:color w:val="000000"/>
      <w:sz w:val="28"/>
      <w:lang w:val="en-US"/>
    </w:rPr>
  </w:style>
  <w:style w:type="paragraph" w:styleId="7">
    <w:name w:val="heading 7"/>
    <w:basedOn w:val="a"/>
    <w:next w:val="a"/>
    <w:qFormat/>
    <w:rsid w:val="00E72059"/>
    <w:pPr>
      <w:keepNext/>
      <w:shd w:val="clear" w:color="auto" w:fill="FFFFFF"/>
      <w:spacing w:line="322" w:lineRule="exact"/>
      <w:jc w:val="center"/>
      <w:outlineLvl w:val="6"/>
    </w:pPr>
    <w:rPr>
      <w:color w:val="000000"/>
      <w:sz w:val="28"/>
      <w:lang w:val="en-US"/>
    </w:rPr>
  </w:style>
  <w:style w:type="paragraph" w:styleId="8">
    <w:name w:val="heading 8"/>
    <w:basedOn w:val="a"/>
    <w:next w:val="a"/>
    <w:qFormat/>
    <w:rsid w:val="00E72059"/>
    <w:pPr>
      <w:keepNext/>
      <w:shd w:val="clear" w:color="auto" w:fill="FFFFFF"/>
      <w:spacing w:before="216" w:line="322" w:lineRule="exact"/>
      <w:ind w:left="7200"/>
      <w:jc w:val="both"/>
      <w:outlineLvl w:val="7"/>
    </w:pPr>
    <w:rPr>
      <w:color w:val="000000"/>
      <w:spacing w:val="-4"/>
      <w:sz w:val="28"/>
    </w:rPr>
  </w:style>
  <w:style w:type="paragraph" w:styleId="9">
    <w:name w:val="heading 9"/>
    <w:basedOn w:val="a"/>
    <w:next w:val="a"/>
    <w:qFormat/>
    <w:rsid w:val="00E72059"/>
    <w:pPr>
      <w:keepNext/>
      <w:shd w:val="clear" w:color="auto" w:fill="FFFFFF"/>
      <w:spacing w:before="5" w:line="317" w:lineRule="exact"/>
      <w:ind w:left="7200" w:right="163" w:hanging="7200"/>
      <w:jc w:val="both"/>
      <w:outlineLvl w:val="8"/>
    </w:pPr>
    <w:rPr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72059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ConsNonformat">
    <w:name w:val="ConsNonformat"/>
    <w:rsid w:val="00E72059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18"/>
    </w:rPr>
  </w:style>
  <w:style w:type="paragraph" w:customStyle="1" w:styleId="ConsNormal">
    <w:name w:val="ConsNormal"/>
    <w:rsid w:val="00E72059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18"/>
    </w:rPr>
  </w:style>
  <w:style w:type="paragraph" w:customStyle="1" w:styleId="ConsTitle">
    <w:name w:val="ConsTitle"/>
    <w:rsid w:val="00E7205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Таблицы (моноширинный)"/>
    <w:basedOn w:val="a"/>
    <w:next w:val="a"/>
    <w:rsid w:val="00E72059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4">
    <w:name w:val="Title"/>
    <w:basedOn w:val="a"/>
    <w:qFormat/>
    <w:rsid w:val="00E72059"/>
    <w:pPr>
      <w:jc w:val="center"/>
    </w:pPr>
    <w:rPr>
      <w:b/>
      <w:sz w:val="32"/>
    </w:rPr>
  </w:style>
  <w:style w:type="paragraph" w:styleId="20">
    <w:name w:val="Body Text 2"/>
    <w:basedOn w:val="a"/>
    <w:rsid w:val="00E72059"/>
    <w:pPr>
      <w:jc w:val="center"/>
    </w:pPr>
  </w:style>
  <w:style w:type="paragraph" w:styleId="a5">
    <w:name w:val="Body Text Indent"/>
    <w:basedOn w:val="a"/>
    <w:rsid w:val="00E72059"/>
    <w:pPr>
      <w:ind w:firstLine="709"/>
      <w:jc w:val="both"/>
    </w:pPr>
  </w:style>
  <w:style w:type="paragraph" w:styleId="a6">
    <w:name w:val="Body Text"/>
    <w:basedOn w:val="a"/>
    <w:rsid w:val="00E72059"/>
    <w:pPr>
      <w:ind w:right="5385"/>
      <w:jc w:val="both"/>
    </w:pPr>
    <w:rPr>
      <w:sz w:val="28"/>
    </w:rPr>
  </w:style>
  <w:style w:type="paragraph" w:styleId="21">
    <w:name w:val="Body Text Indent 2"/>
    <w:basedOn w:val="a"/>
    <w:rsid w:val="00E72059"/>
    <w:pPr>
      <w:ind w:right="-2" w:firstLine="720"/>
    </w:pPr>
    <w:rPr>
      <w:sz w:val="28"/>
    </w:rPr>
  </w:style>
  <w:style w:type="paragraph" w:styleId="a7">
    <w:name w:val="footnote text"/>
    <w:basedOn w:val="a"/>
    <w:semiHidden/>
    <w:rsid w:val="00E72059"/>
    <w:rPr>
      <w:sz w:val="20"/>
    </w:rPr>
  </w:style>
  <w:style w:type="character" w:styleId="a8">
    <w:name w:val="footnote reference"/>
    <w:basedOn w:val="a0"/>
    <w:semiHidden/>
    <w:rsid w:val="00E72059"/>
    <w:rPr>
      <w:vertAlign w:val="superscript"/>
    </w:rPr>
  </w:style>
  <w:style w:type="paragraph" w:styleId="30">
    <w:name w:val="Body Text 3"/>
    <w:basedOn w:val="a"/>
    <w:rsid w:val="00E72059"/>
    <w:pPr>
      <w:shd w:val="clear" w:color="auto" w:fill="FFFFFF"/>
      <w:tabs>
        <w:tab w:val="left" w:pos="1123"/>
      </w:tabs>
      <w:spacing w:line="322" w:lineRule="exact"/>
      <w:jc w:val="both"/>
    </w:pPr>
    <w:rPr>
      <w:color w:val="000000"/>
      <w:spacing w:val="-28"/>
      <w:sz w:val="28"/>
    </w:rPr>
  </w:style>
  <w:style w:type="paragraph" w:styleId="a9">
    <w:name w:val="header"/>
    <w:basedOn w:val="a"/>
    <w:rsid w:val="00E7205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72059"/>
  </w:style>
  <w:style w:type="paragraph" w:styleId="ab">
    <w:name w:val="footer"/>
    <w:basedOn w:val="a"/>
    <w:rsid w:val="00E72059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A0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EF3B4E"/>
    <w:pPr>
      <w:widowControl w:val="0"/>
      <w:autoSpaceDE w:val="0"/>
      <w:autoSpaceDN w:val="0"/>
      <w:adjustRightInd w:val="0"/>
      <w:spacing w:line="552" w:lineRule="exact"/>
      <w:jc w:val="center"/>
    </w:pPr>
    <w:rPr>
      <w:szCs w:val="24"/>
    </w:rPr>
  </w:style>
  <w:style w:type="paragraph" w:customStyle="1" w:styleId="Style8">
    <w:name w:val="Style8"/>
    <w:basedOn w:val="a"/>
    <w:rsid w:val="00EF3B4E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3">
    <w:name w:val="Font Style23"/>
    <w:basedOn w:val="a0"/>
    <w:rsid w:val="00EF3B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EF3B4E"/>
    <w:rPr>
      <w:rFonts w:ascii="Times New Roman" w:hAnsi="Times New Roman" w:cs="Times New Roman" w:hint="default"/>
      <w:sz w:val="22"/>
      <w:szCs w:val="22"/>
    </w:rPr>
  </w:style>
  <w:style w:type="paragraph" w:styleId="ad">
    <w:name w:val="No Spacing"/>
    <w:uiPriority w:val="1"/>
    <w:qFormat/>
    <w:rsid w:val="00EF3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4B63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77B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77B36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ae">
    <w:name w:val="Balloon Text"/>
    <w:basedOn w:val="a"/>
    <w:link w:val="af"/>
    <w:semiHidden/>
    <w:unhideWhenUsed/>
    <w:rsid w:val="00D1754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D17542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1"/>
    <w:qFormat/>
    <w:rsid w:val="00D626FA"/>
    <w:pPr>
      <w:widowControl w:val="0"/>
      <w:autoSpaceDE w:val="0"/>
      <w:autoSpaceDN w:val="0"/>
      <w:ind w:left="2" w:firstLine="707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207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071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-23">
    <w:name w:val="Grid Table 2 Accent 3"/>
    <w:basedOn w:val="a1"/>
    <w:uiPriority w:val="47"/>
    <w:rsid w:val="00B47C8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f1">
    <w:name w:val="Normal (Web)"/>
    <w:basedOn w:val="a"/>
    <w:uiPriority w:val="99"/>
    <w:unhideWhenUsed/>
    <w:rsid w:val="00077965"/>
    <w:rPr>
      <w:szCs w:val="24"/>
    </w:rPr>
  </w:style>
  <w:style w:type="character" w:styleId="af2">
    <w:name w:val="Emphasis"/>
    <w:basedOn w:val="a0"/>
    <w:uiPriority w:val="20"/>
    <w:qFormat/>
    <w:rsid w:val="0076468E"/>
    <w:rPr>
      <w:i/>
      <w:iCs/>
    </w:rPr>
  </w:style>
  <w:style w:type="character" w:styleId="af3">
    <w:name w:val="Strong"/>
    <w:basedOn w:val="a0"/>
    <w:uiPriority w:val="22"/>
    <w:qFormat/>
    <w:rsid w:val="0077713E"/>
    <w:rPr>
      <w:b/>
      <w:bCs/>
    </w:rPr>
  </w:style>
  <w:style w:type="character" w:styleId="af4">
    <w:name w:val="Hyperlink"/>
    <w:basedOn w:val="a0"/>
    <w:uiPriority w:val="99"/>
    <w:semiHidden/>
    <w:unhideWhenUsed/>
    <w:rsid w:val="00777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2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72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BB4A-DE79-4F90-8BA8-EA170094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1067</Words>
  <Characters>8448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разрядов оплаты труда Единой тарифной сетки должностей работников краевых государственных учреждений</vt:lpstr>
    </vt:vector>
  </TitlesOfParts>
  <Company>AltayEnergo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разрядов оплаты труда Единой тарифной сетки должностей работников краевых государственных учреждений</dc:title>
  <dc:subject/>
  <dc:creator>Бухгалтерия</dc:creator>
  <cp:keywords/>
  <dc:description/>
  <cp:lastModifiedBy>Данилова</cp:lastModifiedBy>
  <cp:revision>18</cp:revision>
  <cp:lastPrinted>2025-05-15T07:43:00Z</cp:lastPrinted>
  <dcterms:created xsi:type="dcterms:W3CDTF">2025-05-13T11:10:00Z</dcterms:created>
  <dcterms:modified xsi:type="dcterms:W3CDTF">2025-05-19T08:43:00Z</dcterms:modified>
</cp:coreProperties>
</file>