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2802E" w14:textId="77777777" w:rsidR="0012674B" w:rsidRPr="0012674B" w:rsidRDefault="0012674B" w:rsidP="00126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674B">
        <w:rPr>
          <w:rFonts w:ascii="Times New Roman" w:hAnsi="Times New Roman"/>
          <w:b/>
          <w:sz w:val="28"/>
          <w:szCs w:val="28"/>
        </w:rPr>
        <w:t>АДМИНИСТРАЦИЯ МИХАЙЛОВСКОГО РАЙОНА</w:t>
      </w:r>
    </w:p>
    <w:p w14:paraId="04BC1A10" w14:textId="77777777" w:rsidR="0012674B" w:rsidRPr="0012674B" w:rsidRDefault="0012674B" w:rsidP="00126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674B">
        <w:rPr>
          <w:rFonts w:ascii="Times New Roman" w:hAnsi="Times New Roman"/>
          <w:b/>
          <w:sz w:val="28"/>
          <w:szCs w:val="28"/>
        </w:rPr>
        <w:t>АЛТАЙСКОГО КРАЯ</w:t>
      </w:r>
    </w:p>
    <w:p w14:paraId="3F4097E0" w14:textId="77777777" w:rsidR="0012674B" w:rsidRPr="0012674B" w:rsidRDefault="0012674B" w:rsidP="00126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0F51D4" w14:textId="77777777" w:rsidR="0012674B" w:rsidRPr="0012674B" w:rsidRDefault="0012674B" w:rsidP="00126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74B">
        <w:rPr>
          <w:rFonts w:ascii="Times New Roman" w:hAnsi="Times New Roman"/>
          <w:sz w:val="28"/>
          <w:szCs w:val="28"/>
        </w:rPr>
        <w:t>РАСПОРЯЖЕНИЕ</w:t>
      </w:r>
    </w:p>
    <w:p w14:paraId="62C3099B" w14:textId="77777777" w:rsidR="0012674B" w:rsidRPr="0012674B" w:rsidRDefault="0012674B" w:rsidP="00126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54661C" w14:textId="56440101" w:rsidR="0012674B" w:rsidRPr="0012674B" w:rsidRDefault="0012674B" w:rsidP="001267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74B">
        <w:rPr>
          <w:rFonts w:ascii="Times New Roman" w:hAnsi="Times New Roman"/>
          <w:sz w:val="28"/>
          <w:szCs w:val="28"/>
        </w:rPr>
        <w:t>09.01.2024</w:t>
      </w:r>
      <w:r w:rsidRPr="0012674B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bookmarkStart w:id="0" w:name="_GoBack"/>
      <w:bookmarkEnd w:id="0"/>
      <w:r w:rsidRPr="0012674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2674B">
        <w:rPr>
          <w:rFonts w:ascii="Times New Roman" w:hAnsi="Times New Roman"/>
          <w:sz w:val="28"/>
          <w:szCs w:val="28"/>
        </w:rPr>
        <w:t xml:space="preserve"> №  4-Р                                               </w:t>
      </w:r>
    </w:p>
    <w:p w14:paraId="13DE221B" w14:textId="77777777" w:rsidR="0012674B" w:rsidRPr="0012674B" w:rsidRDefault="0012674B" w:rsidP="001267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74B">
        <w:rPr>
          <w:rFonts w:ascii="Times New Roman" w:hAnsi="Times New Roman"/>
          <w:sz w:val="24"/>
          <w:szCs w:val="24"/>
        </w:rPr>
        <w:t>с. Михайловское</w:t>
      </w:r>
    </w:p>
    <w:p w14:paraId="4BCF28DE" w14:textId="77777777" w:rsidR="0012674B" w:rsidRPr="0012674B" w:rsidRDefault="0012674B" w:rsidP="00126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5FBC4A" w14:textId="77777777" w:rsidR="0012674B" w:rsidRPr="0012674B" w:rsidRDefault="0012674B" w:rsidP="0012674B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2674B">
        <w:rPr>
          <w:rFonts w:ascii="Times New Roman" w:hAnsi="Times New Roman"/>
          <w:color w:val="000000"/>
          <w:sz w:val="26"/>
          <w:szCs w:val="26"/>
        </w:rPr>
        <w:t xml:space="preserve">Об утверждении «дорожной карты» </w:t>
      </w:r>
    </w:p>
    <w:p w14:paraId="24C75573" w14:textId="77777777" w:rsidR="0012674B" w:rsidRPr="0012674B" w:rsidRDefault="0012674B" w:rsidP="0012674B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2674B">
        <w:rPr>
          <w:rFonts w:ascii="Times New Roman" w:hAnsi="Times New Roman"/>
          <w:color w:val="000000"/>
          <w:sz w:val="26"/>
          <w:szCs w:val="26"/>
        </w:rPr>
        <w:t xml:space="preserve">по содействию развития конкуренции </w:t>
      </w:r>
    </w:p>
    <w:p w14:paraId="0E25EC34" w14:textId="77777777" w:rsidR="0012674B" w:rsidRPr="0012674B" w:rsidRDefault="0012674B" w:rsidP="0012674B">
      <w:pPr>
        <w:spacing w:after="0" w:line="240" w:lineRule="auto"/>
        <w:rPr>
          <w:rFonts w:ascii="Times New Roman" w:hAnsi="Times New Roman"/>
          <w:iCs/>
          <w:color w:val="000000"/>
          <w:sz w:val="26"/>
          <w:szCs w:val="26"/>
        </w:rPr>
      </w:pPr>
      <w:r w:rsidRPr="0012674B">
        <w:rPr>
          <w:rFonts w:ascii="Times New Roman" w:hAnsi="Times New Roman"/>
          <w:color w:val="000000"/>
          <w:sz w:val="26"/>
          <w:szCs w:val="26"/>
        </w:rPr>
        <w:t xml:space="preserve">в Михайловском районе  </w:t>
      </w:r>
    </w:p>
    <w:p w14:paraId="5FE34F0C" w14:textId="77777777" w:rsidR="0012674B" w:rsidRPr="0012674B" w:rsidRDefault="0012674B" w:rsidP="0012674B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2E5C5621" w14:textId="77777777" w:rsidR="0012674B" w:rsidRPr="0012674B" w:rsidRDefault="0012674B" w:rsidP="0012674B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2760F081" w14:textId="77777777" w:rsidR="0012674B" w:rsidRPr="0012674B" w:rsidRDefault="0012674B" w:rsidP="001267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674B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2674B">
        <w:rPr>
          <w:rFonts w:ascii="Times New Roman" w:hAnsi="Times New Roman"/>
          <w:bCs/>
          <w:color w:val="000000"/>
          <w:sz w:val="26"/>
          <w:szCs w:val="26"/>
        </w:rPr>
        <w:tab/>
      </w:r>
      <w:r w:rsidRPr="0012674B">
        <w:rPr>
          <w:rFonts w:ascii="Times New Roman" w:hAnsi="Times New Roman"/>
          <w:sz w:val="26"/>
          <w:szCs w:val="26"/>
        </w:rPr>
        <w:t>В соответствии с распоряжением Правительства Российской Федерации от 02.09.2021 № 2424-р «Об утверждении Национального плана («дорожной карты») развития конкуренции в Российской федерации на 2021 – 2025 годы», планом мероприятий («дорожной карты») по содействию развитию конкуренции на рынках товаров, работ и услуг Алтайского края, утвержденным распоряжением  Губернатора Алтайского края от 27.12.2021  № 174-рг:</w:t>
      </w:r>
    </w:p>
    <w:p w14:paraId="4CF74766" w14:textId="77777777" w:rsidR="0012674B" w:rsidRPr="0012674B" w:rsidRDefault="0012674B" w:rsidP="001267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57AF948" w14:textId="77777777" w:rsidR="0012674B" w:rsidRPr="0012674B" w:rsidRDefault="0012674B" w:rsidP="001267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2674B">
        <w:rPr>
          <w:rFonts w:ascii="Times New Roman" w:hAnsi="Times New Roman"/>
          <w:sz w:val="26"/>
          <w:szCs w:val="26"/>
        </w:rPr>
        <w:t>Утвердить:</w:t>
      </w:r>
    </w:p>
    <w:p w14:paraId="19BA2835" w14:textId="77777777" w:rsidR="0012674B" w:rsidRPr="0012674B" w:rsidRDefault="0012674B" w:rsidP="001267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674B">
        <w:rPr>
          <w:rFonts w:ascii="Times New Roman" w:hAnsi="Times New Roman"/>
          <w:sz w:val="26"/>
          <w:szCs w:val="26"/>
        </w:rPr>
        <w:t xml:space="preserve"> </w:t>
      </w:r>
      <w:r w:rsidRPr="0012674B">
        <w:rPr>
          <w:rFonts w:ascii="Times New Roman" w:hAnsi="Times New Roman"/>
          <w:sz w:val="26"/>
          <w:szCs w:val="26"/>
        </w:rPr>
        <w:tab/>
        <w:t>Перечень рынков товаров, работ, услуг и ключевых показателей развития конкуренции в муниципальном образовании Михайловский район Алтайского края до 2025 года (приложение № 1);</w:t>
      </w:r>
    </w:p>
    <w:p w14:paraId="15A5460F" w14:textId="77777777" w:rsidR="0012674B" w:rsidRPr="0012674B" w:rsidRDefault="0012674B" w:rsidP="001267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2674B">
        <w:rPr>
          <w:rFonts w:ascii="Times New Roman" w:hAnsi="Times New Roman"/>
          <w:sz w:val="26"/>
          <w:szCs w:val="26"/>
        </w:rPr>
        <w:t>План мероприятий («дорожной карты») по содействию развитию конкуренции на рынках товаров, работ и услуг муниципального образования Михайловский  район Алтайского края на 2023-2025 годы (далее «дорожная карта») (приложение № 2).</w:t>
      </w:r>
    </w:p>
    <w:p w14:paraId="007D67E6" w14:textId="77777777" w:rsidR="0012674B" w:rsidRPr="0012674B" w:rsidRDefault="0012674B" w:rsidP="0012674B">
      <w:pPr>
        <w:numPr>
          <w:ilvl w:val="0"/>
          <w:numId w:val="2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2674B">
        <w:rPr>
          <w:rFonts w:ascii="Times New Roman" w:hAnsi="Times New Roman"/>
          <w:sz w:val="26"/>
          <w:szCs w:val="26"/>
        </w:rPr>
        <w:t>Руководителям структурных подразделений Администрации Михайловского района, курирующим отраслевую сферу из перечня рынков, обеспечить выполнение мероприятий плана.</w:t>
      </w:r>
    </w:p>
    <w:p w14:paraId="660789BD" w14:textId="77777777" w:rsidR="0012674B" w:rsidRPr="0012674B" w:rsidRDefault="0012674B" w:rsidP="001267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2674B">
        <w:rPr>
          <w:rFonts w:ascii="Times New Roman" w:hAnsi="Times New Roman"/>
          <w:sz w:val="26"/>
          <w:szCs w:val="26"/>
        </w:rPr>
        <w:t xml:space="preserve">3. Главному управлению по экономическому развитию и имущественным отношениям Администрации района ежегодно, до 1 марта  года, следующего за отчетным периодом  осуществлять мониторинг реализации мероприятий плана и ключевых значений показателей дорожной карты. Отчет о состоянии и развитии конкурентной среды на рынках товаров, работ и услуг Михайловского  района размещать на официальном сайте Администрации района в сети интернет.  </w:t>
      </w:r>
    </w:p>
    <w:p w14:paraId="4A3C17CA" w14:textId="77777777" w:rsidR="0012674B" w:rsidRPr="0012674B" w:rsidRDefault="0012674B" w:rsidP="001267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2674B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на начальника Главного управления по экономическому развитию и имущественным отношениям Антонову О.А.</w:t>
      </w:r>
    </w:p>
    <w:p w14:paraId="7E69768C" w14:textId="77777777" w:rsidR="0012674B" w:rsidRPr="0012674B" w:rsidRDefault="0012674B" w:rsidP="0012674B">
      <w:pPr>
        <w:spacing w:after="0" w:line="240" w:lineRule="auto"/>
        <w:rPr>
          <w:rFonts w:ascii="Times New Roman" w:hAnsi="Times New Roman"/>
          <w:iCs/>
          <w:color w:val="000000"/>
          <w:sz w:val="26"/>
          <w:szCs w:val="26"/>
        </w:rPr>
      </w:pPr>
    </w:p>
    <w:p w14:paraId="2EF5D4B8" w14:textId="77777777" w:rsidR="0012674B" w:rsidRPr="0012674B" w:rsidRDefault="0012674B" w:rsidP="0012674B">
      <w:pPr>
        <w:spacing w:after="0" w:line="240" w:lineRule="auto"/>
        <w:rPr>
          <w:rFonts w:ascii="Times New Roman" w:hAnsi="Times New Roman"/>
          <w:iCs/>
          <w:color w:val="000000"/>
          <w:sz w:val="26"/>
          <w:szCs w:val="26"/>
        </w:rPr>
      </w:pPr>
    </w:p>
    <w:p w14:paraId="27EE5410" w14:textId="77777777" w:rsidR="0012674B" w:rsidRPr="0012674B" w:rsidRDefault="0012674B" w:rsidP="0012674B">
      <w:pPr>
        <w:spacing w:after="0" w:line="240" w:lineRule="auto"/>
        <w:rPr>
          <w:rFonts w:ascii="Times New Roman" w:hAnsi="Times New Roman"/>
          <w:iCs/>
          <w:color w:val="000000"/>
          <w:sz w:val="26"/>
          <w:szCs w:val="26"/>
        </w:rPr>
      </w:pPr>
      <w:r w:rsidRPr="0012674B">
        <w:rPr>
          <w:rFonts w:ascii="Times New Roman" w:hAnsi="Times New Roman"/>
          <w:iCs/>
          <w:color w:val="000000"/>
          <w:sz w:val="26"/>
          <w:szCs w:val="26"/>
        </w:rPr>
        <w:t xml:space="preserve">Первый заместитель </w:t>
      </w:r>
    </w:p>
    <w:p w14:paraId="7D1BACA5" w14:textId="77777777" w:rsidR="0012674B" w:rsidRPr="0012674B" w:rsidRDefault="0012674B" w:rsidP="0012674B">
      <w:pPr>
        <w:spacing w:after="0" w:line="240" w:lineRule="auto"/>
        <w:rPr>
          <w:rFonts w:ascii="Times New Roman" w:hAnsi="Times New Roman"/>
          <w:iCs/>
          <w:color w:val="000000"/>
          <w:sz w:val="26"/>
          <w:szCs w:val="26"/>
        </w:rPr>
      </w:pPr>
      <w:r w:rsidRPr="0012674B">
        <w:rPr>
          <w:rFonts w:ascii="Times New Roman" w:hAnsi="Times New Roman"/>
          <w:iCs/>
          <w:color w:val="000000"/>
          <w:sz w:val="26"/>
          <w:szCs w:val="26"/>
        </w:rPr>
        <w:t xml:space="preserve">главы Администрации района </w:t>
      </w:r>
      <w:r w:rsidRPr="0012674B">
        <w:rPr>
          <w:rFonts w:ascii="Times New Roman" w:hAnsi="Times New Roman"/>
          <w:iCs/>
          <w:color w:val="000000"/>
          <w:sz w:val="26"/>
          <w:szCs w:val="26"/>
        </w:rPr>
        <w:tab/>
      </w:r>
      <w:r w:rsidRPr="0012674B">
        <w:rPr>
          <w:rFonts w:ascii="Times New Roman" w:hAnsi="Times New Roman"/>
          <w:iCs/>
          <w:color w:val="000000"/>
          <w:sz w:val="26"/>
          <w:szCs w:val="26"/>
        </w:rPr>
        <w:tab/>
      </w:r>
      <w:r w:rsidRPr="0012674B">
        <w:rPr>
          <w:rFonts w:ascii="Times New Roman" w:hAnsi="Times New Roman"/>
          <w:iCs/>
          <w:color w:val="000000"/>
          <w:sz w:val="26"/>
          <w:szCs w:val="26"/>
        </w:rPr>
        <w:tab/>
      </w:r>
      <w:r w:rsidRPr="0012674B">
        <w:rPr>
          <w:rFonts w:ascii="Times New Roman" w:hAnsi="Times New Roman"/>
          <w:iCs/>
          <w:color w:val="000000"/>
          <w:sz w:val="26"/>
          <w:szCs w:val="26"/>
        </w:rPr>
        <w:tab/>
      </w:r>
      <w:r w:rsidRPr="0012674B">
        <w:rPr>
          <w:rFonts w:ascii="Times New Roman" w:hAnsi="Times New Roman"/>
          <w:iCs/>
          <w:color w:val="000000"/>
          <w:sz w:val="26"/>
          <w:szCs w:val="26"/>
        </w:rPr>
        <w:tab/>
        <w:t xml:space="preserve">             Я.Э. Герлец</w:t>
      </w:r>
    </w:p>
    <w:p w14:paraId="29BB370B" w14:textId="77777777" w:rsidR="0012674B" w:rsidRPr="0012674B" w:rsidRDefault="0012674B" w:rsidP="00126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3B79A4" w14:textId="77777777" w:rsidR="0012674B" w:rsidRDefault="0012674B" w:rsidP="0012674B">
      <w:pPr>
        <w:pStyle w:val="ConsPlusNormal"/>
        <w:outlineLvl w:val="0"/>
        <w:rPr>
          <w:rFonts w:ascii="Times New Roman" w:hAnsi="Times New Roman" w:cs="Times New Roman"/>
        </w:rPr>
      </w:pPr>
    </w:p>
    <w:p w14:paraId="1AB6377C" w14:textId="77777777" w:rsidR="0012674B" w:rsidRDefault="0012674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B7B5EA5" w14:textId="77777777" w:rsidR="0012674B" w:rsidRDefault="0012674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6EACE8A" w14:textId="77777777" w:rsidR="0012674B" w:rsidRDefault="0012674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9023B82" w14:textId="77777777" w:rsidR="0012674B" w:rsidRDefault="0012674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5B1A69F" w14:textId="77777777" w:rsidR="0012674B" w:rsidRDefault="0012674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B51E4AD" w14:textId="77777777" w:rsidR="0012674B" w:rsidRDefault="0012674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FBE7C30" w14:textId="77777777" w:rsidR="005238BB" w:rsidRPr="003C022B" w:rsidRDefault="005238B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C022B">
        <w:rPr>
          <w:rFonts w:ascii="Times New Roman" w:hAnsi="Times New Roman" w:cs="Times New Roman"/>
        </w:rPr>
        <w:lastRenderedPageBreak/>
        <w:t>Приложение 1</w:t>
      </w:r>
    </w:p>
    <w:p w14:paraId="29AF383F" w14:textId="77777777" w:rsidR="005238BB" w:rsidRPr="003C022B" w:rsidRDefault="005238BB">
      <w:pPr>
        <w:pStyle w:val="ConsPlusNormal"/>
        <w:jc w:val="both"/>
        <w:rPr>
          <w:rFonts w:ascii="Times New Roman" w:hAnsi="Times New Roman" w:cs="Times New Roman"/>
        </w:rPr>
      </w:pPr>
    </w:p>
    <w:p w14:paraId="420D9790" w14:textId="77777777" w:rsidR="005238BB" w:rsidRPr="003C022B" w:rsidRDefault="005238BB">
      <w:pPr>
        <w:pStyle w:val="ConsPlusNormal"/>
        <w:jc w:val="right"/>
        <w:rPr>
          <w:rFonts w:ascii="Times New Roman" w:hAnsi="Times New Roman" w:cs="Times New Roman"/>
        </w:rPr>
      </w:pPr>
      <w:r w:rsidRPr="003C022B">
        <w:rPr>
          <w:rFonts w:ascii="Times New Roman" w:hAnsi="Times New Roman" w:cs="Times New Roman"/>
        </w:rPr>
        <w:t>Утвержден</w:t>
      </w:r>
    </w:p>
    <w:p w14:paraId="1E7C3E84" w14:textId="77777777" w:rsidR="005238BB" w:rsidRPr="003C022B" w:rsidRDefault="005238BB">
      <w:pPr>
        <w:pStyle w:val="ConsPlusNormal"/>
        <w:jc w:val="right"/>
        <w:rPr>
          <w:rFonts w:ascii="Times New Roman" w:hAnsi="Times New Roman" w:cs="Times New Roman"/>
        </w:rPr>
      </w:pPr>
      <w:r w:rsidRPr="003C022B">
        <w:rPr>
          <w:rFonts w:ascii="Times New Roman" w:hAnsi="Times New Roman" w:cs="Times New Roman"/>
        </w:rPr>
        <w:t>Распоряжением</w:t>
      </w:r>
    </w:p>
    <w:p w14:paraId="1F770135" w14:textId="77777777" w:rsidR="005238BB" w:rsidRPr="003C022B" w:rsidRDefault="00C642F3">
      <w:pPr>
        <w:pStyle w:val="ConsPlusNormal"/>
        <w:jc w:val="right"/>
        <w:rPr>
          <w:rFonts w:ascii="Times New Roman" w:hAnsi="Times New Roman" w:cs="Times New Roman"/>
        </w:rPr>
      </w:pPr>
      <w:r w:rsidRPr="003C022B">
        <w:rPr>
          <w:rFonts w:ascii="Times New Roman" w:hAnsi="Times New Roman" w:cs="Times New Roman"/>
        </w:rPr>
        <w:t xml:space="preserve">Администрации Михайловского района </w:t>
      </w:r>
    </w:p>
    <w:p w14:paraId="33760B06" w14:textId="77777777" w:rsidR="0012674B" w:rsidRPr="0012674B" w:rsidRDefault="0012674B" w:rsidP="0012674B">
      <w:pPr>
        <w:pStyle w:val="ConsPlusNormal"/>
        <w:jc w:val="right"/>
        <w:rPr>
          <w:rFonts w:ascii="Times New Roman" w:hAnsi="Times New Roman" w:cs="Times New Roman"/>
        </w:rPr>
      </w:pPr>
      <w:r w:rsidRPr="0012674B">
        <w:rPr>
          <w:rFonts w:ascii="Times New Roman" w:hAnsi="Times New Roman" w:cs="Times New Roman"/>
        </w:rPr>
        <w:t>от 09.01.2024 г. № 4-Р</w:t>
      </w:r>
    </w:p>
    <w:p w14:paraId="5291A491" w14:textId="77777777" w:rsidR="005238BB" w:rsidRPr="003C022B" w:rsidRDefault="005238BB">
      <w:pPr>
        <w:pStyle w:val="ConsPlusNormal"/>
        <w:jc w:val="both"/>
        <w:rPr>
          <w:rFonts w:ascii="Times New Roman" w:hAnsi="Times New Roman" w:cs="Times New Roman"/>
        </w:rPr>
      </w:pPr>
    </w:p>
    <w:p w14:paraId="38634224" w14:textId="77777777" w:rsidR="005238BB" w:rsidRPr="009656A9" w:rsidRDefault="005238BB" w:rsidP="009656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1"/>
      <w:bookmarkEnd w:id="1"/>
      <w:r w:rsidRPr="009656A9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52ED3565" w14:textId="77777777" w:rsidR="005238BB" w:rsidRPr="009656A9" w:rsidRDefault="005238BB" w:rsidP="009656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6A9">
        <w:rPr>
          <w:rFonts w:ascii="Times New Roman" w:hAnsi="Times New Roman" w:cs="Times New Roman"/>
          <w:b/>
          <w:bCs/>
          <w:sz w:val="24"/>
          <w:szCs w:val="24"/>
        </w:rPr>
        <w:t>РЫНКОВ ТОВАРОВ, РАБОТ, УСЛУГ И КЛЮЧЕВЫХ ПОКАЗАТЕЛЕЙ</w:t>
      </w:r>
    </w:p>
    <w:p w14:paraId="7126471E" w14:textId="77777777" w:rsidR="005238BB" w:rsidRPr="009656A9" w:rsidRDefault="005238BB" w:rsidP="009656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6A9">
        <w:rPr>
          <w:rFonts w:ascii="Times New Roman" w:hAnsi="Times New Roman" w:cs="Times New Roman"/>
          <w:b/>
          <w:bCs/>
          <w:sz w:val="24"/>
          <w:szCs w:val="24"/>
        </w:rPr>
        <w:t>РАЗВИТИЯ КОНКУРЕНЦИИ В АЛТАЙСКОМ КРАЕ ДО 202</w:t>
      </w:r>
      <w:r w:rsidR="008F05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656A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64834B86" w14:textId="77777777" w:rsidR="005238BB" w:rsidRPr="009656A9" w:rsidRDefault="005238BB" w:rsidP="009656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256"/>
        <w:gridCol w:w="1355"/>
      </w:tblGrid>
      <w:tr w:rsidR="005238BB" w:rsidRPr="009656A9" w14:paraId="471CE057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36D0" w14:textId="77777777" w:rsidR="005238BB" w:rsidRPr="009656A9" w:rsidRDefault="005238BB" w:rsidP="0096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88F4" w14:textId="77777777" w:rsidR="005238BB" w:rsidRPr="009656A9" w:rsidRDefault="005238BB" w:rsidP="0096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отраслевого рынка, ключевого показателя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C5BE" w14:textId="77777777" w:rsidR="005238BB" w:rsidRPr="009656A9" w:rsidRDefault="005238BB" w:rsidP="008F05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в 202</w:t>
            </w:r>
            <w:r w:rsidR="008F0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5238BB" w:rsidRPr="009656A9" w14:paraId="5BE69D63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D09" w14:textId="77777777" w:rsidR="005238BB" w:rsidRPr="009656A9" w:rsidRDefault="005238BB" w:rsidP="003C022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2D89" w14:textId="77777777" w:rsidR="005238BB" w:rsidRPr="00776397" w:rsidRDefault="005238BB" w:rsidP="008209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</w:t>
            </w:r>
            <w:r w:rsidR="00820995" w:rsidRPr="0077639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производства сельскохозяйственной продукции</w:t>
            </w:r>
          </w:p>
        </w:tc>
      </w:tr>
      <w:tr w:rsidR="00B5305A" w:rsidRPr="009656A9" w14:paraId="253F5227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B6C8" w14:textId="77777777" w:rsidR="00B5305A" w:rsidRPr="009656A9" w:rsidRDefault="00DD5623" w:rsidP="0096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C01" w14:textId="77777777" w:rsidR="00B5305A" w:rsidRPr="00F323CD" w:rsidRDefault="004B638F" w:rsidP="0096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седьхозтоваропроизводителей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воспользовавшихся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или муниципальной имущественной поддержкой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9191" w14:textId="77777777" w:rsidR="00B5305A" w:rsidRPr="00F323CD" w:rsidRDefault="008F051A" w:rsidP="0096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D5623" w:rsidRPr="009656A9" w14:paraId="119BFB96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59FE" w14:textId="77777777" w:rsidR="00DD5623" w:rsidRPr="009656A9" w:rsidRDefault="00DD5623" w:rsidP="0096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251C" w14:textId="77777777" w:rsidR="00DD5623" w:rsidRDefault="00DD5623" w:rsidP="0096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продукции сельского хозяйства во всех категориях хозяйств, в % к предыдущему году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A15" w14:textId="77777777" w:rsidR="00DD5623" w:rsidRDefault="00DD5623" w:rsidP="008F05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8F0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48C2" w:rsidRPr="009656A9" w14:paraId="6F35ECF5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68F5" w14:textId="77777777" w:rsidR="000B48C2" w:rsidRPr="003C022B" w:rsidRDefault="00DA032A" w:rsidP="003C022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0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312" w14:textId="77777777" w:rsidR="000B48C2" w:rsidRPr="00776397" w:rsidRDefault="000B48C2" w:rsidP="003C02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97">
              <w:rPr>
                <w:rFonts w:ascii="Times New Roman" w:hAnsi="Times New Roman" w:cs="Times New Roman"/>
                <w:b/>
                <w:sz w:val="24"/>
                <w:szCs w:val="24"/>
              </w:rPr>
              <w:t>Рынок закупа сырого коровьего молока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D219" w14:textId="77777777" w:rsidR="000B48C2" w:rsidRPr="00F323CD" w:rsidRDefault="000B48C2" w:rsidP="0096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C2" w:rsidRPr="009656A9" w14:paraId="055057D2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7815" w14:textId="77777777" w:rsidR="000B48C2" w:rsidRDefault="000B48C2" w:rsidP="008463B3">
            <w:pPr>
              <w:pStyle w:val="ConsPlusNormal"/>
              <w:jc w:val="both"/>
              <w:outlineLvl w:val="1"/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6186" w14:textId="77777777" w:rsidR="000B48C2" w:rsidRPr="00F323CD" w:rsidRDefault="00DA032A" w:rsidP="000B4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D">
              <w:rPr>
                <w:rFonts w:ascii="Times New Roman" w:hAnsi="Times New Roman" w:cs="Times New Roman"/>
                <w:sz w:val="24"/>
                <w:szCs w:val="24"/>
              </w:rPr>
              <w:t>Объем производства молока в хозяйствах всех категорий, тыс. тонн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0561" w14:textId="77777777" w:rsidR="000B48C2" w:rsidRPr="00F323CD" w:rsidRDefault="008F051A" w:rsidP="0096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820995" w:rsidRPr="009656A9" w14:paraId="01F9E9DB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D73F" w14:textId="77777777" w:rsidR="00820995" w:rsidRPr="009656A9" w:rsidRDefault="00820995" w:rsidP="00682FD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826C" w14:textId="77777777" w:rsidR="00820995" w:rsidRPr="00776397" w:rsidRDefault="00820995" w:rsidP="00095A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97">
              <w:rPr>
                <w:rFonts w:ascii="Times New Roman" w:hAnsi="Times New Roman" w:cs="Times New Roman"/>
                <w:b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50DD" w14:textId="77777777" w:rsidR="00820995" w:rsidRDefault="00820995" w:rsidP="0096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95" w:rsidRPr="009656A9" w14:paraId="7858680B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98B" w14:textId="77777777" w:rsidR="00820995" w:rsidRPr="009656A9" w:rsidRDefault="00820995" w:rsidP="00682F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22D" w14:textId="77777777" w:rsidR="00820995" w:rsidRPr="00082247" w:rsidRDefault="00820995" w:rsidP="00095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47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обработки древесины и производства изделий из дерева, 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E950" w14:textId="77777777" w:rsidR="00820995" w:rsidRPr="009656A9" w:rsidRDefault="00820995" w:rsidP="00095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995" w:rsidRPr="009656A9" w14:paraId="2495C058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0DC" w14:textId="77777777" w:rsidR="00820995" w:rsidRPr="009656A9" w:rsidRDefault="00820995" w:rsidP="00682FD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C34B" w14:textId="77777777" w:rsidR="00820995" w:rsidRPr="00776397" w:rsidRDefault="00820995" w:rsidP="00095A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97">
              <w:rPr>
                <w:rFonts w:ascii="Times New Roman" w:hAnsi="Times New Roman" w:cs="Times New Roman"/>
                <w:b/>
                <w:sz w:val="24"/>
                <w:szCs w:val="24"/>
              </w:rPr>
              <w:t>Рынок туристических услуг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F953" w14:textId="77777777" w:rsidR="00820995" w:rsidRPr="009656A9" w:rsidRDefault="00820995" w:rsidP="00095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95" w:rsidRPr="009656A9" w14:paraId="647C92B4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A59F" w14:textId="77777777" w:rsidR="00820995" w:rsidRPr="009656A9" w:rsidRDefault="00820995" w:rsidP="00682F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A56" w14:textId="77777777" w:rsidR="00820995" w:rsidRPr="00820995" w:rsidRDefault="00AF48E4" w:rsidP="00AF48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мест коллективного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действующих круглогодично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общем числе мест коллективного размещения, </w:t>
            </w:r>
            <w:r w:rsidR="0042653C"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D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0A37" w14:textId="77777777" w:rsidR="00820995" w:rsidRPr="00933DC4" w:rsidRDefault="008F051A" w:rsidP="00095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</w:t>
            </w:r>
          </w:p>
        </w:tc>
      </w:tr>
      <w:tr w:rsidR="00820995" w:rsidRPr="009656A9" w14:paraId="28345A87" w14:textId="77777777" w:rsidTr="0012674B">
        <w:trPr>
          <w:trHeight w:val="29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279" w14:textId="77777777" w:rsidR="00820995" w:rsidRPr="009656A9" w:rsidRDefault="00820995" w:rsidP="00682FD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91D5" w14:textId="77777777" w:rsidR="00820995" w:rsidRPr="00776397" w:rsidRDefault="00820995" w:rsidP="00095A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97">
              <w:rPr>
                <w:rFonts w:ascii="Times New Roman" w:hAnsi="Times New Roman" w:cs="Times New Roman"/>
                <w:b/>
                <w:sz w:val="24"/>
                <w:szCs w:val="24"/>
              </w:rPr>
              <w:t>Рынок розничной торговли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62DD" w14:textId="77777777" w:rsidR="00820995" w:rsidRPr="00820995" w:rsidRDefault="00820995" w:rsidP="00095A2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0995" w:rsidRPr="009656A9" w14:paraId="37DD1EE6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C741" w14:textId="77777777" w:rsidR="00820995" w:rsidRPr="009656A9" w:rsidRDefault="00820995" w:rsidP="00682F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FD21" w14:textId="77777777" w:rsidR="00820995" w:rsidRPr="00082247" w:rsidRDefault="00820995" w:rsidP="000D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7D0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ярмар</w:t>
            </w:r>
            <w:r w:rsidR="000D7D0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выходного дня</w:t>
            </w:r>
            <w:r w:rsidR="00DD5623">
              <w:rPr>
                <w:rFonts w:ascii="Times New Roman" w:hAnsi="Times New Roman" w:cs="Times New Roman"/>
                <w:sz w:val="24"/>
                <w:szCs w:val="24"/>
              </w:rPr>
              <w:t xml:space="preserve"> с расширенной продажей товаров</w:t>
            </w:r>
            <w:r w:rsidRPr="00082247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FDA" w14:textId="77777777" w:rsidR="00820995" w:rsidRPr="009656A9" w:rsidRDefault="00DD5623" w:rsidP="00095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20995" w:rsidRPr="009656A9" w14:paraId="6AA9DF8A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39F1" w14:textId="77777777" w:rsidR="00820995" w:rsidRPr="009656A9" w:rsidRDefault="00820995" w:rsidP="000E60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AAF6" w14:textId="77777777" w:rsidR="00820995" w:rsidRPr="00776397" w:rsidRDefault="00820995" w:rsidP="00095A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оказания бытовых услуг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AC76" w14:textId="77777777" w:rsidR="00820995" w:rsidRPr="00820995" w:rsidRDefault="00820995" w:rsidP="00095A2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0995" w:rsidRPr="009656A9" w14:paraId="2E85B272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A593" w14:textId="77777777" w:rsidR="00820995" w:rsidRPr="009656A9" w:rsidRDefault="00820995" w:rsidP="000E60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B637" w14:textId="77777777" w:rsidR="00820995" w:rsidRPr="00082247" w:rsidRDefault="000D7D0B" w:rsidP="000D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F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оказания бытовых услуг, </w:t>
            </w:r>
            <w:r w:rsidR="00820995" w:rsidRPr="000822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5690" w14:textId="77777777" w:rsidR="00820995" w:rsidRPr="009656A9" w:rsidRDefault="00820995" w:rsidP="00095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995" w:rsidRPr="009656A9" w14:paraId="7A776164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9AFA" w14:textId="77777777" w:rsidR="00820995" w:rsidRPr="009656A9" w:rsidRDefault="00820995" w:rsidP="000E60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414F" w14:textId="77777777" w:rsidR="00820995" w:rsidRPr="00776397" w:rsidRDefault="00820995" w:rsidP="009656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97">
              <w:rPr>
                <w:rFonts w:ascii="Times New Roman" w:hAnsi="Times New Roman" w:cs="Times New Roman"/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820995" w:rsidRPr="009656A9" w14:paraId="4CF27D09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3688" w14:textId="77777777" w:rsidR="00820995" w:rsidRPr="009656A9" w:rsidRDefault="00820995" w:rsidP="000E60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ED53" w14:textId="77777777" w:rsidR="00820995" w:rsidRPr="00F323CD" w:rsidRDefault="00820995" w:rsidP="0096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D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энергии), 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74E6" w14:textId="77777777" w:rsidR="00820995" w:rsidRPr="00F323CD" w:rsidRDefault="000E17B9" w:rsidP="0096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20995" w:rsidRPr="009656A9" w14:paraId="11476342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A82D" w14:textId="77777777" w:rsidR="00820995" w:rsidRPr="009656A9" w:rsidRDefault="00820995" w:rsidP="000E60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7B06" w14:textId="77777777" w:rsidR="00820995" w:rsidRPr="00776397" w:rsidRDefault="00820995" w:rsidP="009656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97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</w:tr>
      <w:tr w:rsidR="00820995" w:rsidRPr="009656A9" w14:paraId="25B74032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98CA" w14:textId="77777777" w:rsidR="00820995" w:rsidRPr="009656A9" w:rsidRDefault="00820995" w:rsidP="000E60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77F6" w14:textId="77777777" w:rsidR="00820995" w:rsidRDefault="00820995" w:rsidP="0096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D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по сбору и транспортированию твердых коммунальных отходов, %</w:t>
            </w:r>
          </w:p>
          <w:p w14:paraId="32A01EDD" w14:textId="77777777" w:rsidR="003C022B" w:rsidRPr="00F323CD" w:rsidRDefault="003C022B" w:rsidP="0096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DFEC" w14:textId="77777777" w:rsidR="00820995" w:rsidRPr="00F323CD" w:rsidRDefault="00820995" w:rsidP="0096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995" w:rsidRPr="009656A9" w14:paraId="5B08B7AE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8161" w14:textId="77777777" w:rsidR="00820995" w:rsidRPr="009656A9" w:rsidRDefault="00820995" w:rsidP="000E60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1718" w14:textId="77777777" w:rsidR="00820995" w:rsidRPr="00776397" w:rsidRDefault="00820995" w:rsidP="009656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97">
              <w:rPr>
                <w:rFonts w:ascii="Times New Roman" w:hAnsi="Times New Roman" w:cs="Times New Roman"/>
                <w:b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820995" w:rsidRPr="009656A9" w14:paraId="43A72FF2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7562" w14:textId="77777777" w:rsidR="00820995" w:rsidRPr="009656A9" w:rsidRDefault="00820995" w:rsidP="000E60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3560" w14:textId="77777777" w:rsidR="00820995" w:rsidRPr="00F323CD" w:rsidRDefault="00820995" w:rsidP="0096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D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среды, 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789F" w14:textId="77777777" w:rsidR="00820995" w:rsidRPr="00F323CD" w:rsidRDefault="00820995" w:rsidP="0096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995" w:rsidRPr="009656A9" w14:paraId="1D91F5C9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3BFD" w14:textId="77777777" w:rsidR="00820995" w:rsidRPr="00082247" w:rsidRDefault="00820995" w:rsidP="000E60C5">
            <w:pPr>
              <w:pStyle w:val="ConsPlusNormal"/>
              <w:jc w:val="both"/>
              <w:outlineLvl w:val="1"/>
              <w:rPr>
                <w:sz w:val="24"/>
                <w:szCs w:val="24"/>
                <w:highlight w:val="yellow"/>
              </w:rPr>
            </w:pPr>
            <w:r w:rsidRPr="00082247">
              <w:rPr>
                <w:sz w:val="24"/>
                <w:szCs w:val="24"/>
              </w:rPr>
              <w:t>10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5A62" w14:textId="77777777" w:rsidR="00820995" w:rsidRPr="00776397" w:rsidRDefault="00820995" w:rsidP="00095A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97">
              <w:rPr>
                <w:rFonts w:ascii="Times New Roman" w:hAnsi="Times New Roman" w:cs="Times New Roman"/>
                <w:b/>
                <w:sz w:val="24"/>
                <w:szCs w:val="24"/>
              </w:rPr>
              <w:t>Рынок ритуальных услуг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5D02" w14:textId="77777777" w:rsidR="00820995" w:rsidRDefault="00820995" w:rsidP="0096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95" w:rsidRPr="009656A9" w14:paraId="74A20EB3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F49E" w14:textId="77777777" w:rsidR="00820995" w:rsidRPr="00984101" w:rsidRDefault="00820995" w:rsidP="000E60C5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07A6" w14:textId="77777777" w:rsidR="00820995" w:rsidRPr="00082247" w:rsidRDefault="00820995" w:rsidP="00095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47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услуг, 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3243" w14:textId="77777777" w:rsidR="00820995" w:rsidRPr="009656A9" w:rsidRDefault="00776397" w:rsidP="00095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995" w:rsidRPr="009656A9" w14:paraId="55C2B1BA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EB7B" w14:textId="77777777" w:rsidR="00820995" w:rsidRPr="00984101" w:rsidRDefault="00820995" w:rsidP="000E60C5">
            <w:pPr>
              <w:pStyle w:val="ConsPlusNormal"/>
              <w:jc w:val="both"/>
              <w:rPr>
                <w:highlight w:val="yellow"/>
              </w:rPr>
            </w:pPr>
            <w:r w:rsidRPr="000B4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A4E" w14:textId="77777777" w:rsidR="00820995" w:rsidRPr="00776397" w:rsidRDefault="00820995" w:rsidP="00095A2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83CA" w14:textId="77777777" w:rsidR="00820995" w:rsidRDefault="00820995" w:rsidP="00095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95" w:rsidRPr="009656A9" w14:paraId="29898818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0224" w14:textId="77777777" w:rsidR="00820995" w:rsidRPr="00984101" w:rsidRDefault="00820995" w:rsidP="000E60C5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331" w14:textId="77777777" w:rsidR="00820995" w:rsidRPr="00082247" w:rsidRDefault="003C022B" w:rsidP="008D4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D4A7A"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оля услуг по перевозке пассажиров автомобильным транспортом по муниципальным маршрутам регулярных перевозок, оказанных организациями частной формы собственности, </w:t>
            </w:r>
            <w:r w:rsidR="008D4A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68C" w14:textId="77777777" w:rsidR="00820995" w:rsidRDefault="00776397" w:rsidP="00095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D4A7A" w:rsidRPr="009656A9" w14:paraId="1EF82FB3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D564" w14:textId="77777777" w:rsidR="008D4A7A" w:rsidRPr="009656A9" w:rsidRDefault="008D4A7A" w:rsidP="0000137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1A8B" w14:textId="77777777" w:rsidR="008D4A7A" w:rsidRPr="00776397" w:rsidRDefault="008D4A7A" w:rsidP="000013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97">
              <w:rPr>
                <w:rFonts w:ascii="Times New Roman" w:hAnsi="Times New Roman" w:cs="Times New Roman"/>
                <w:b/>
                <w:sz w:val="24"/>
                <w:szCs w:val="24"/>
              </w:rPr>
              <w:t>Рынок оказания услуг по перевозке пассажиров и багажа легковым такси на территории Михайловского района</w:t>
            </w:r>
          </w:p>
        </w:tc>
      </w:tr>
      <w:tr w:rsidR="008D4A7A" w:rsidRPr="009656A9" w14:paraId="5275C5A1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9A67" w14:textId="77777777" w:rsidR="008D4A7A" w:rsidRPr="009656A9" w:rsidRDefault="008D4A7A" w:rsidP="00001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39FB" w14:textId="77777777" w:rsidR="008D4A7A" w:rsidRPr="00F323CD" w:rsidRDefault="008D4A7A" w:rsidP="00001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47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оказания услуг по перевозке пассажиров и багажа легковым такси на террирории района, </w:t>
            </w:r>
            <w:r w:rsidRPr="00F323C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46D9" w14:textId="77777777" w:rsidR="008D4A7A" w:rsidRPr="00F323CD" w:rsidRDefault="008D4A7A" w:rsidP="00001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4A7A" w:rsidRPr="009656A9" w14:paraId="061F27E7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8051" w14:textId="77777777" w:rsidR="008D4A7A" w:rsidRPr="009656A9" w:rsidRDefault="008D4A7A" w:rsidP="00420EA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5A33" w14:textId="77777777" w:rsidR="008D4A7A" w:rsidRPr="00776397" w:rsidRDefault="008D4A7A" w:rsidP="00420E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97">
              <w:rPr>
                <w:rFonts w:ascii="Times New Roman" w:hAnsi="Times New Roman" w:cs="Times New Roman"/>
                <w:b/>
                <w:sz w:val="24"/>
                <w:szCs w:val="24"/>
              </w:rPr>
              <w:t>Сфера наружной рекламы</w:t>
            </w:r>
          </w:p>
        </w:tc>
      </w:tr>
      <w:tr w:rsidR="008D4A7A" w:rsidRPr="009656A9" w14:paraId="4A018CBE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866E" w14:textId="77777777" w:rsidR="008D4A7A" w:rsidRPr="009656A9" w:rsidRDefault="008D4A7A" w:rsidP="00420E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2F08" w14:textId="77777777" w:rsidR="008D4A7A" w:rsidRPr="00082247" w:rsidRDefault="008D4A7A" w:rsidP="00420E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47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наружной рекламы, 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3687" w14:textId="77777777" w:rsidR="008D4A7A" w:rsidRPr="00F323CD" w:rsidRDefault="008D4A7A" w:rsidP="0096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4A7A" w:rsidRPr="009656A9" w14:paraId="1580D2CF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B9A" w14:textId="77777777" w:rsidR="008D4A7A" w:rsidRPr="009656A9" w:rsidRDefault="008D4A7A" w:rsidP="005D39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4FF9" w14:textId="77777777" w:rsidR="008D4A7A" w:rsidRPr="00776397" w:rsidRDefault="008D4A7A" w:rsidP="001805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97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жилищно – коммунального хозяйства</w:t>
            </w:r>
          </w:p>
        </w:tc>
      </w:tr>
      <w:tr w:rsidR="008D4A7A" w:rsidRPr="009656A9" w14:paraId="05E80D77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1064" w14:textId="77777777" w:rsidR="008D4A7A" w:rsidRPr="009656A9" w:rsidRDefault="008D4A7A" w:rsidP="005D39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80DB" w14:textId="77777777" w:rsidR="008D4A7A" w:rsidRPr="00082247" w:rsidRDefault="008D4A7A" w:rsidP="001805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47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ЖКХ, %</w:t>
            </w:r>
          </w:p>
          <w:p w14:paraId="167D11B3" w14:textId="77777777" w:rsidR="008D4A7A" w:rsidRPr="00082247" w:rsidRDefault="008D4A7A" w:rsidP="001805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C616" w14:textId="77777777" w:rsidR="008D4A7A" w:rsidRPr="009656A9" w:rsidRDefault="00776397" w:rsidP="001805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D4A7A" w:rsidRPr="009656A9" w14:paraId="7F6C6586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4F0B" w14:textId="77777777" w:rsidR="008D4A7A" w:rsidRPr="009656A9" w:rsidRDefault="008D4A7A" w:rsidP="005D39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3768" w14:textId="77777777" w:rsidR="008D4A7A" w:rsidRPr="00776397" w:rsidRDefault="008D4A7A" w:rsidP="001805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общественного питания </w:t>
            </w:r>
          </w:p>
        </w:tc>
      </w:tr>
      <w:tr w:rsidR="008D4A7A" w:rsidRPr="009656A9" w14:paraId="6BF3D210" w14:textId="77777777" w:rsidTr="001267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B039" w14:textId="77777777" w:rsidR="008D4A7A" w:rsidRPr="009656A9" w:rsidRDefault="008D4A7A" w:rsidP="000E60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864C" w14:textId="77777777" w:rsidR="008D4A7A" w:rsidRPr="009656A9" w:rsidRDefault="008D4A7A" w:rsidP="008D4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C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питания</w:t>
            </w:r>
            <w:r w:rsidRPr="000D6F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FABB" w14:textId="77777777" w:rsidR="008D4A7A" w:rsidRPr="009656A9" w:rsidRDefault="008D4A7A" w:rsidP="00095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3CEB304" w14:textId="77777777" w:rsidR="005238BB" w:rsidRPr="009656A9" w:rsidRDefault="00523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B65607" w14:textId="77777777" w:rsidR="00C642F3" w:rsidRPr="009656A9" w:rsidRDefault="00C642F3" w:rsidP="003C0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642F3" w:rsidRPr="009656A9" w:rsidSect="0012674B">
          <w:pgSz w:w="11906" w:h="16838"/>
          <w:pgMar w:top="1134" w:right="707" w:bottom="1134" w:left="1418" w:header="0" w:footer="0" w:gutter="0"/>
          <w:cols w:space="720"/>
          <w:noEndnote/>
        </w:sectPr>
      </w:pPr>
      <w:bookmarkStart w:id="2" w:name="Par263"/>
      <w:bookmarkEnd w:id="2"/>
    </w:p>
    <w:p w14:paraId="0D0F1F84" w14:textId="77777777" w:rsidR="00C642F3" w:rsidRPr="009656A9" w:rsidRDefault="00C64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04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136"/>
        <w:gridCol w:w="21"/>
        <w:gridCol w:w="2108"/>
        <w:gridCol w:w="46"/>
        <w:gridCol w:w="11"/>
        <w:gridCol w:w="1647"/>
        <w:gridCol w:w="567"/>
        <w:gridCol w:w="73"/>
        <w:gridCol w:w="494"/>
        <w:gridCol w:w="1559"/>
        <w:gridCol w:w="32"/>
        <w:gridCol w:w="819"/>
        <w:gridCol w:w="696"/>
        <w:gridCol w:w="35"/>
        <w:gridCol w:w="61"/>
        <w:gridCol w:w="59"/>
        <w:gridCol w:w="142"/>
        <w:gridCol w:w="447"/>
        <w:gridCol w:w="40"/>
        <w:gridCol w:w="80"/>
        <w:gridCol w:w="24"/>
        <w:gridCol w:w="118"/>
        <w:gridCol w:w="563"/>
        <w:gridCol w:w="25"/>
        <w:gridCol w:w="86"/>
        <w:gridCol w:w="34"/>
        <w:gridCol w:w="2704"/>
        <w:gridCol w:w="12"/>
      </w:tblGrid>
      <w:tr w:rsidR="00C642F3" w:rsidRPr="009656A9" w14:paraId="729D40BE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DAF" w14:textId="77777777" w:rsidR="00EC170E" w:rsidRPr="009656A9" w:rsidRDefault="00EC170E" w:rsidP="00EC170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14:paraId="53D194ED" w14:textId="77777777" w:rsidR="00EC170E" w:rsidRPr="009656A9" w:rsidRDefault="00EC170E" w:rsidP="00EC1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B2456" w14:textId="77777777" w:rsidR="00EC170E" w:rsidRPr="009656A9" w:rsidRDefault="00EC170E" w:rsidP="00EC17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1FBDC1B9" w14:textId="77777777" w:rsidR="00EC170E" w:rsidRPr="009656A9" w:rsidRDefault="00EC170E" w:rsidP="00EC17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Распоряжением</w:t>
            </w:r>
          </w:p>
          <w:p w14:paraId="4DBD9ED0" w14:textId="77777777" w:rsidR="00EC170E" w:rsidRPr="009656A9" w:rsidRDefault="00EC170E" w:rsidP="00EC17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Михайловского района </w:t>
            </w:r>
          </w:p>
          <w:p w14:paraId="7E826BC6" w14:textId="77777777" w:rsidR="0001660E" w:rsidRPr="0001660E" w:rsidRDefault="0001660E" w:rsidP="000166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60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12674B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  <w:r w:rsidRPr="0001660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2674B">
              <w:rPr>
                <w:rFonts w:ascii="Times New Roman" w:hAnsi="Times New Roman" w:cs="Times New Roman"/>
                <w:sz w:val="24"/>
                <w:szCs w:val="24"/>
              </w:rPr>
              <w:t>4-Р</w:t>
            </w:r>
          </w:p>
          <w:p w14:paraId="6C6D7F71" w14:textId="77777777" w:rsidR="0001660E" w:rsidRPr="003C022B" w:rsidRDefault="0001660E" w:rsidP="000166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FBEFD46" w14:textId="77777777" w:rsidR="00C642F3" w:rsidRPr="009656A9" w:rsidRDefault="00C642F3" w:rsidP="00C642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  <w:p w14:paraId="1D073D93" w14:textId="77777777" w:rsidR="00C642F3" w:rsidRPr="009656A9" w:rsidRDefault="00C642F3" w:rsidP="00C642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МЕРОПРИЯТИЙ ("ДОРОЖНАЯ КАРТА") ПО СОДЕЙСТВИЮ РАЗВИТИЮ</w:t>
            </w:r>
          </w:p>
          <w:p w14:paraId="39D1ED65" w14:textId="77777777" w:rsidR="002B6FD7" w:rsidRDefault="00C642F3" w:rsidP="00C642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КОНКУРЕНЦИИ НА РЫНКАХ ТОВАРОВ, РАБОТ И УСЛУГ </w:t>
            </w:r>
          </w:p>
          <w:p w14:paraId="458D0FFC" w14:textId="77777777" w:rsidR="00C642F3" w:rsidRPr="009656A9" w:rsidRDefault="002B6FD7" w:rsidP="00C642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МИХАЙЛОВСКОГО РАЙОНА </w:t>
            </w:r>
          </w:p>
          <w:p w14:paraId="4FAB1DA6" w14:textId="77777777" w:rsidR="00C642F3" w:rsidRPr="009656A9" w:rsidRDefault="00C642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BB" w:rsidRPr="009656A9" w14:paraId="7D8462EF" w14:textId="77777777" w:rsidTr="00EC2511"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B841" w14:textId="77777777" w:rsidR="005238BB" w:rsidRPr="009656A9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5992" w14:textId="77777777" w:rsidR="005238BB" w:rsidRPr="009656A9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2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C94" w14:textId="77777777" w:rsidR="005238BB" w:rsidRPr="009656A9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EB07" w14:textId="77777777" w:rsidR="005238BB" w:rsidRPr="009656A9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D65" w14:textId="77777777" w:rsidR="005238BB" w:rsidRPr="009656A9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Значение ключевых показателей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2497" w14:textId="77777777" w:rsidR="005238BB" w:rsidRPr="009656A9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238BB" w:rsidRPr="009656A9" w14:paraId="5C24C102" w14:textId="77777777" w:rsidTr="00EC2511"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5FDC" w14:textId="77777777" w:rsidR="005238BB" w:rsidRPr="009656A9" w:rsidRDefault="005238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70A3" w14:textId="77777777" w:rsidR="005238BB" w:rsidRPr="009656A9" w:rsidRDefault="005238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DE67" w14:textId="77777777" w:rsidR="005238BB" w:rsidRPr="009656A9" w:rsidRDefault="005238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F04F" w14:textId="77777777" w:rsidR="005238BB" w:rsidRPr="009656A9" w:rsidRDefault="005238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C6D6" w14:textId="77777777" w:rsidR="005238BB" w:rsidRDefault="005238BB" w:rsidP="001817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1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621AEC29" w14:textId="77777777" w:rsidR="00EC2511" w:rsidRPr="009656A9" w:rsidRDefault="00EC2511" w:rsidP="001817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по итогам 9 месяцев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DACE" w14:textId="77777777" w:rsidR="005238BB" w:rsidRDefault="005238BB" w:rsidP="001817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1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42F0D89E" w14:textId="77777777" w:rsidR="00EC2511" w:rsidRPr="009656A9" w:rsidRDefault="00EC2511" w:rsidP="001817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FFB0" w14:textId="77777777" w:rsidR="005238BB" w:rsidRDefault="005238BB" w:rsidP="001817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1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6A07D80E" w14:textId="77777777" w:rsidR="00EC2511" w:rsidRPr="009656A9" w:rsidRDefault="00EC2511" w:rsidP="001817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781D" w14:textId="77777777" w:rsidR="005238BB" w:rsidRPr="009656A9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BB" w:rsidRPr="009656A9" w14:paraId="5C0B4E20" w14:textId="77777777" w:rsidTr="00EC2511"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46B7" w14:textId="77777777" w:rsidR="005238BB" w:rsidRPr="009656A9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DEA" w14:textId="77777777" w:rsidR="005238BB" w:rsidRPr="009656A9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0622" w14:textId="77777777" w:rsidR="005238BB" w:rsidRPr="009656A9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FDF2" w14:textId="77777777" w:rsidR="005238BB" w:rsidRPr="009656A9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2493" w14:textId="77777777" w:rsidR="005238BB" w:rsidRPr="009656A9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F851" w14:textId="77777777" w:rsidR="005238BB" w:rsidRPr="009656A9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F7E5" w14:textId="77777777" w:rsidR="005238BB" w:rsidRPr="009656A9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613" w14:textId="77777777" w:rsidR="005238BB" w:rsidRPr="009656A9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38BB" w:rsidRPr="009656A9" w14:paraId="5DBB5592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672" w14:textId="77777777" w:rsidR="005238BB" w:rsidRPr="009656A9" w:rsidRDefault="005238BB" w:rsidP="00EC17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I. План мероприятий по содействию развитию конкуренции на рынках товаров, работ, услуг </w:t>
            </w:r>
            <w:r w:rsidR="00EC170E" w:rsidRPr="009656A9">
              <w:rPr>
                <w:rFonts w:ascii="Times New Roman" w:hAnsi="Times New Roman" w:cs="Times New Roman"/>
                <w:sz w:val="24"/>
                <w:szCs w:val="24"/>
              </w:rPr>
              <w:t>Михайловского района</w:t>
            </w:r>
          </w:p>
        </w:tc>
      </w:tr>
      <w:tr w:rsidR="005238BB" w:rsidRPr="009656A9" w14:paraId="6EF41BC5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99ED" w14:textId="77777777" w:rsidR="005238BB" w:rsidRPr="009656A9" w:rsidRDefault="005238BB" w:rsidP="00EC1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конкуренции на рынках товаров, работ, </w:t>
            </w:r>
            <w:r w:rsidR="00EC170E" w:rsidRPr="009656A9">
              <w:rPr>
                <w:rFonts w:ascii="Times New Roman" w:hAnsi="Times New Roman" w:cs="Times New Roman"/>
                <w:sz w:val="24"/>
                <w:szCs w:val="24"/>
              </w:rPr>
              <w:t>Михайловского района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, достижение значений ключевых показателей</w:t>
            </w:r>
          </w:p>
        </w:tc>
      </w:tr>
      <w:tr w:rsidR="005865C8" w:rsidRPr="009656A9" w14:paraId="42B0E9CC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4C61" w14:textId="77777777" w:rsidR="005865C8" w:rsidRPr="009656A9" w:rsidRDefault="008A4DE3" w:rsidP="005865C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0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5C8" w:rsidRPr="00E2081D">
              <w:rPr>
                <w:rFonts w:ascii="Times New Roman" w:hAnsi="Times New Roman" w:cs="Times New Roman"/>
                <w:sz w:val="24"/>
                <w:szCs w:val="24"/>
              </w:rPr>
              <w:t>. Рынок производства сельскохозяйственной продукции</w:t>
            </w:r>
          </w:p>
        </w:tc>
      </w:tr>
      <w:tr w:rsidR="005865C8" w:rsidRPr="009656A9" w14:paraId="68BDE534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18AB" w14:textId="77777777" w:rsidR="00BD519D" w:rsidRPr="00BD519D" w:rsidRDefault="005865C8" w:rsidP="00BD519D">
            <w:pPr>
              <w:pStyle w:val="a3"/>
              <w:spacing w:before="0" w:beforeAutospacing="0" w:after="0" w:afterAutospacing="0" w:line="276" w:lineRule="auto"/>
              <w:jc w:val="both"/>
            </w:pPr>
            <w:r w:rsidRPr="009656A9">
              <w:t xml:space="preserve">Описание текущей ситуации на товарном рынке: производством </w:t>
            </w:r>
            <w:r>
              <w:t>сельхозпродукции</w:t>
            </w:r>
            <w:r w:rsidRPr="009656A9">
              <w:t xml:space="preserve"> в районе занимаются </w:t>
            </w:r>
            <w:r w:rsidR="00181721">
              <w:t>26</w:t>
            </w:r>
            <w:r w:rsidR="00F323CD">
              <w:t xml:space="preserve"> </w:t>
            </w:r>
            <w:r w:rsidRPr="009656A9">
              <w:t xml:space="preserve">сельхозтоваропроизводителей всех форм собственности, а также хозяйства населения. </w:t>
            </w:r>
            <w:r w:rsidR="00F323CD">
              <w:t>Основные направления деятельности – животноводство</w:t>
            </w:r>
            <w:r w:rsidR="00BD519D">
              <w:t xml:space="preserve">, в основном  разведение КРС </w:t>
            </w:r>
            <w:r w:rsidR="00F323CD">
              <w:t xml:space="preserve">и растениеводство. </w:t>
            </w:r>
            <w:r w:rsidRPr="009656A9">
              <w:t>По итогам 20</w:t>
            </w:r>
            <w:r w:rsidR="00181721">
              <w:t>22</w:t>
            </w:r>
            <w:r w:rsidRPr="009656A9">
              <w:t xml:space="preserve"> года объем производства молока в хозяйствах всех категорий составил </w:t>
            </w:r>
            <w:r w:rsidR="00181721">
              <w:t>13,6</w:t>
            </w:r>
            <w:r w:rsidR="00F323CD">
              <w:t xml:space="preserve"> тыс. тонн, мяса – </w:t>
            </w:r>
            <w:r w:rsidR="00181721">
              <w:t>17,7</w:t>
            </w:r>
            <w:r w:rsidR="00F323CD">
              <w:t xml:space="preserve"> тыс. тонн. </w:t>
            </w:r>
            <w:r w:rsidR="00BD519D">
              <w:lastRenderedPageBreak/>
              <w:t>в</w:t>
            </w:r>
            <w:r w:rsidR="00F323CD">
              <w:t xml:space="preserve">аловой сбор зерновых и зернобобовых культур составил – </w:t>
            </w:r>
            <w:r w:rsidR="00181721">
              <w:t>48,3</w:t>
            </w:r>
            <w:r w:rsidR="00F323CD">
              <w:t xml:space="preserve"> тыс. тонн, подсолнечника </w:t>
            </w:r>
            <w:r w:rsidR="00BD519D">
              <w:t>–</w:t>
            </w:r>
            <w:r w:rsidR="00F323CD">
              <w:t xml:space="preserve"> </w:t>
            </w:r>
            <w:r w:rsidR="00181721">
              <w:t>16,9</w:t>
            </w:r>
            <w:r w:rsidR="00BD519D">
              <w:t xml:space="preserve"> тыс. тонн, картофеля – </w:t>
            </w:r>
            <w:r w:rsidR="00181721">
              <w:t>3,7</w:t>
            </w:r>
            <w:r w:rsidR="00BD519D">
              <w:t xml:space="preserve"> тыс. тонн, овощей – </w:t>
            </w:r>
            <w:r w:rsidR="00181721">
              <w:t>1,6</w:t>
            </w:r>
            <w:r w:rsidR="00BD519D">
              <w:t xml:space="preserve"> тыс. тон. </w:t>
            </w:r>
            <w:r w:rsidRPr="009656A9">
              <w:t xml:space="preserve">Основным механизмом государственной поддержки является </w:t>
            </w:r>
            <w:r w:rsidRPr="00BD519D">
              <w:t>субсиди</w:t>
            </w:r>
            <w:r w:rsidR="00EE51CF">
              <w:t>я</w:t>
            </w:r>
            <w:r w:rsidRPr="00BD519D">
              <w:t xml:space="preserve"> </w:t>
            </w:r>
            <w:r w:rsidR="00BD519D" w:rsidRPr="00BD519D">
              <w:t>на приобретение семян, повышение продуктивности  в молочном скотоводстве, наращивание поголовья овец, табунных лошадей, на содержание поголовья коров мясного направления, несвязанную поддержку на 1 га. посевной площади.</w:t>
            </w:r>
            <w:r w:rsidR="00EE51CF">
              <w:t xml:space="preserve"> Сельхозтоваропроизводители, так же, могут воспользоваться муниципальной имущественной поддержкой в виде предоставления  земельных участков в аренду для осуществления деятельности по производству сельхозпродукции по льготным ставкам</w:t>
            </w:r>
          </w:p>
          <w:p w14:paraId="3CED1EA1" w14:textId="77777777" w:rsidR="009D58FC" w:rsidRDefault="005865C8" w:rsidP="00586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В целях стимулирования производства </w:t>
            </w:r>
            <w:r w:rsidR="00BD519D">
              <w:rPr>
                <w:rFonts w:ascii="Times New Roman" w:hAnsi="Times New Roman" w:cs="Times New Roman"/>
                <w:sz w:val="24"/>
                <w:szCs w:val="24"/>
              </w:rPr>
              <w:t>сельхозпродукции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сельхозтоваропроизводителям оказывается содействие в получении  государственной </w:t>
            </w:r>
            <w:r w:rsidR="00EE51CF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муниципальной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  <w:r w:rsidR="00A2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BCDD67" w14:textId="77777777" w:rsidR="005865C8" w:rsidRPr="009656A9" w:rsidRDefault="005865C8" w:rsidP="00586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Проблемы: отсутствие устойчивых связей между </w:t>
            </w:r>
            <w:r w:rsidR="00E620B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производителями продукции растениеводства и животноводства и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переработчиками</w:t>
            </w:r>
            <w:r w:rsidR="00E620B6">
              <w:rPr>
                <w:rFonts w:ascii="Times New Roman" w:hAnsi="Times New Roman" w:cs="Times New Roman"/>
                <w:sz w:val="24"/>
                <w:szCs w:val="24"/>
              </w:rPr>
              <w:t xml:space="preserve"> этой продукции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; наличие недобросовестной конкуренции.</w:t>
            </w:r>
          </w:p>
          <w:p w14:paraId="3B86AD3B" w14:textId="77777777" w:rsidR="005865C8" w:rsidRPr="009656A9" w:rsidRDefault="005865C8" w:rsidP="00586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181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181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38B0912B" w14:textId="77777777" w:rsidR="005865C8" w:rsidRPr="009656A9" w:rsidRDefault="005865C8" w:rsidP="00BD51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результат: развитие кооперационных связей между </w:t>
            </w:r>
            <w:r w:rsidR="00BD519D">
              <w:rPr>
                <w:rFonts w:ascii="Times New Roman" w:hAnsi="Times New Roman" w:cs="Times New Roman"/>
                <w:sz w:val="24"/>
                <w:szCs w:val="24"/>
              </w:rPr>
              <w:t xml:space="preserve">сельхозтоваропроизводителями </w:t>
            </w:r>
            <w:r w:rsidR="00BD519D" w:rsidRPr="009656A9">
              <w:rPr>
                <w:rFonts w:ascii="Times New Roman" w:hAnsi="Times New Roman" w:cs="Times New Roman"/>
                <w:sz w:val="24"/>
                <w:szCs w:val="24"/>
              </w:rPr>
              <w:t>и переработчиками</w:t>
            </w:r>
            <w:r w:rsidR="00BD519D">
              <w:rPr>
                <w:rFonts w:ascii="Times New Roman" w:hAnsi="Times New Roman" w:cs="Times New Roman"/>
                <w:sz w:val="24"/>
                <w:szCs w:val="24"/>
              </w:rPr>
              <w:t>, развитие добросовестной конкуренции</w:t>
            </w:r>
          </w:p>
        </w:tc>
      </w:tr>
      <w:tr w:rsidR="001D40DC" w:rsidRPr="009656A9" w14:paraId="763C1C83" w14:textId="77777777" w:rsidTr="00EC2511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ED9C6" w14:textId="77777777" w:rsidR="001D40DC" w:rsidRPr="00E2081D" w:rsidRDefault="001D40DC" w:rsidP="00BD51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в получении субсидий, направленных на поддержку сельхозтоваропроизводителей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предоставление  земельных участков в аренду для осуществления деятельности по производству сельхозпродукции по льготным ставкам </w:t>
            </w:r>
          </w:p>
        </w:tc>
        <w:tc>
          <w:tcPr>
            <w:tcW w:w="23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5719F" w14:textId="77777777" w:rsidR="001D40DC" w:rsidRPr="00E2081D" w:rsidRDefault="001D40DC" w:rsidP="008A4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в сети "Интернет"</w:t>
            </w:r>
          </w:p>
        </w:tc>
        <w:tc>
          <w:tcPr>
            <w:tcW w:w="2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4C1CB" w14:textId="77777777" w:rsidR="001D40DC" w:rsidRPr="00E2081D" w:rsidRDefault="001D40DC" w:rsidP="00BD51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1D">
              <w:rPr>
                <w:rFonts w:ascii="Times New Roman" w:hAnsi="Times New Roman" w:cs="Times New Roman"/>
                <w:sz w:val="24"/>
                <w:szCs w:val="24"/>
              </w:rPr>
              <w:t>создание условий, стимулирующих развитие сельского хозяйства в районе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B34" w14:textId="77777777" w:rsidR="001D40DC" w:rsidRPr="008A4DE3" w:rsidRDefault="001D40DC" w:rsidP="004B6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седьхозтоваропроизводителей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воспользовавшихся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или муниципальной имущественной поддержкой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774A" w14:textId="77777777" w:rsidR="001D40DC" w:rsidRPr="00F072B7" w:rsidRDefault="00181721" w:rsidP="008A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4413" w14:textId="77777777" w:rsidR="001D40DC" w:rsidRPr="00F072B7" w:rsidRDefault="00181721" w:rsidP="008A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FD9" w14:textId="77777777" w:rsidR="001D40DC" w:rsidRPr="00F072B7" w:rsidRDefault="00181721" w:rsidP="008A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E498" w14:textId="77777777" w:rsidR="001D40DC" w:rsidRDefault="001D40DC" w:rsidP="008A4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1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Михайловского района </w:t>
            </w:r>
          </w:p>
          <w:p w14:paraId="6A50701C" w14:textId="77777777" w:rsidR="001D40DC" w:rsidRDefault="001D40DC" w:rsidP="008A4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9DAA8" w14:textId="77777777" w:rsidR="001D40DC" w:rsidRPr="00E2081D" w:rsidRDefault="001D40DC" w:rsidP="008A4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63BDE" w14:textId="77777777" w:rsidR="001D40DC" w:rsidRDefault="001D40DC" w:rsidP="008A4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38F83" w14:textId="77777777" w:rsidR="001D40DC" w:rsidRDefault="001D40DC" w:rsidP="008A4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56298" w14:textId="77777777" w:rsidR="001D40DC" w:rsidRDefault="001D40DC" w:rsidP="008A4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41812" w14:textId="77777777" w:rsidR="001D40DC" w:rsidRPr="008A4DE3" w:rsidRDefault="001D40DC" w:rsidP="008A4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D40DC" w:rsidRPr="009656A9" w14:paraId="05DEE865" w14:textId="77777777" w:rsidTr="00EC2511"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D3B5" w14:textId="77777777" w:rsidR="001D40DC" w:rsidRPr="00E2081D" w:rsidRDefault="001D40DC" w:rsidP="00BD51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CC59" w14:textId="77777777" w:rsidR="001D40DC" w:rsidRPr="00467C0D" w:rsidRDefault="001D40DC" w:rsidP="008A4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6D70" w14:textId="77777777" w:rsidR="001D40DC" w:rsidRPr="00E2081D" w:rsidRDefault="001D40DC" w:rsidP="00BD51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4C3C" w14:textId="77777777" w:rsidR="007734B2" w:rsidRDefault="001D40DC" w:rsidP="00954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продукции сельского хозяйства во всех категориях хозяйств, в % к предыдущему году</w:t>
            </w:r>
          </w:p>
          <w:p w14:paraId="30A87EE0" w14:textId="77777777" w:rsidR="0095488E" w:rsidRDefault="0095488E" w:rsidP="00954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8327D" w14:textId="77777777" w:rsidR="0095488E" w:rsidRDefault="0095488E" w:rsidP="00954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5BA73" w14:textId="77777777" w:rsidR="0095488E" w:rsidRDefault="0095488E" w:rsidP="00954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D433" w14:textId="77777777" w:rsidR="001D40DC" w:rsidRDefault="001D40DC" w:rsidP="008A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7D46" w14:textId="77777777" w:rsidR="001D40DC" w:rsidRDefault="001D40DC" w:rsidP="008A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AA9E" w14:textId="77777777" w:rsidR="001D40DC" w:rsidRDefault="001D40DC" w:rsidP="001817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181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2E1D" w14:textId="77777777" w:rsidR="001D40DC" w:rsidRDefault="001D40DC" w:rsidP="001D4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1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Михайловского района </w:t>
            </w:r>
          </w:p>
          <w:p w14:paraId="41B8E9A6" w14:textId="77777777" w:rsidR="001D40DC" w:rsidRDefault="001D40DC" w:rsidP="001D4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85A59" w14:textId="77777777" w:rsidR="001D40DC" w:rsidRPr="00E2081D" w:rsidRDefault="001D40DC" w:rsidP="008A4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DE3" w:rsidRPr="009656A9" w14:paraId="5A7CB216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1912" w14:textId="77777777" w:rsidR="008A4DE3" w:rsidRPr="009656A9" w:rsidRDefault="00220B94" w:rsidP="008A4D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4DE3" w:rsidRPr="00124017">
              <w:rPr>
                <w:rFonts w:ascii="Times New Roman" w:hAnsi="Times New Roman" w:cs="Times New Roman"/>
                <w:sz w:val="24"/>
                <w:szCs w:val="24"/>
              </w:rPr>
              <w:t>. Рынок  закупа сырого коровьего молока</w:t>
            </w:r>
          </w:p>
        </w:tc>
      </w:tr>
      <w:tr w:rsidR="008A4DE3" w:rsidRPr="009656A9" w14:paraId="0B42DFF2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DB11" w14:textId="77777777" w:rsidR="009D58FC" w:rsidRPr="009656A9" w:rsidRDefault="008A4DE3" w:rsidP="009D5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текущей ситуации на товарном рынке: производством </w:t>
            </w:r>
            <w:r w:rsidR="00D65ABA">
              <w:rPr>
                <w:rFonts w:ascii="Times New Roman" w:hAnsi="Times New Roman" w:cs="Times New Roman"/>
                <w:sz w:val="24"/>
                <w:szCs w:val="24"/>
              </w:rPr>
              <w:t>молока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занимаются </w:t>
            </w:r>
            <w:r w:rsidR="001817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сельхозтоваропроизводителей всех форм собственности, а также хозяйства населения. По итогам 20</w:t>
            </w:r>
            <w:r w:rsidR="006D0A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года объем производства молока в хозяйствах всех категорий составил </w:t>
            </w:r>
            <w:r w:rsidR="006D0AE6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  <w:r w:rsidR="00E20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тыс. тонн. В целях стимулирования производства молока сельхозтоваропроизводителям оказывается содействие в получении  государственной поддержки на повышение продукт</w:t>
            </w:r>
            <w:r w:rsidR="00E2081D">
              <w:rPr>
                <w:rFonts w:ascii="Times New Roman" w:hAnsi="Times New Roman" w:cs="Times New Roman"/>
                <w:sz w:val="24"/>
                <w:szCs w:val="24"/>
              </w:rPr>
              <w:t>ивности в молочном скотоводстве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58FC" w:rsidRPr="009656A9">
              <w:rPr>
                <w:rFonts w:ascii="Times New Roman" w:hAnsi="Times New Roman" w:cs="Times New Roman"/>
                <w:sz w:val="24"/>
                <w:szCs w:val="24"/>
              </w:rPr>
              <w:t>Дополнительным стимулом развития конкуренции на данном рынке является грантовая поддержка семейных животноводческих ферм на базе крестьянских (фермерских) хозяйств и сельскохозяйственных потребительских кооперативов. В 20</w:t>
            </w:r>
            <w:r w:rsidR="006D0A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D58FC"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году предложено содейств</w:t>
            </w:r>
            <w:r w:rsidR="00D65AB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9D58FC"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в участи</w:t>
            </w:r>
            <w:r w:rsidR="009D58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58FC"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 в конкурсе на получение  гранта на поддержку семейных животноводческих ферм на базе крестьянских (фермерских) хозяйств </w:t>
            </w:r>
            <w:r w:rsidR="006D0A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D58FC" w:rsidRPr="009656A9">
              <w:rPr>
                <w:rFonts w:ascii="Times New Roman" w:hAnsi="Times New Roman" w:cs="Times New Roman"/>
                <w:sz w:val="24"/>
                <w:szCs w:val="24"/>
              </w:rPr>
              <w:t>субьектам</w:t>
            </w:r>
            <w:r w:rsidR="00D65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891CA7" w14:textId="77777777" w:rsidR="008A4DE3" w:rsidRPr="009656A9" w:rsidRDefault="008A4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Проблемы: отсутствие устойчивых связей между производителями молока и переработчиками; наличие недобросовестной конкуренции.</w:t>
            </w:r>
          </w:p>
          <w:p w14:paraId="671D07B6" w14:textId="77777777" w:rsidR="008A4DE3" w:rsidRPr="009656A9" w:rsidRDefault="008A4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6D0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6D0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5FBDB12C" w14:textId="77777777" w:rsidR="008A4DE3" w:rsidRPr="009656A9" w:rsidRDefault="008A4DE3" w:rsidP="00D65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результат: повышение качества и объема молочной продукции на рынке </w:t>
            </w:r>
            <w:r w:rsidR="00D65AB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, развитие кооперационных связей между производителями сырого молока и переработчиками</w:t>
            </w:r>
          </w:p>
        </w:tc>
      </w:tr>
      <w:tr w:rsidR="008A4DE3" w:rsidRPr="009656A9" w14:paraId="27158519" w14:textId="77777777" w:rsidTr="00EC2511"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FD2A" w14:textId="77777777" w:rsidR="008A4DE3" w:rsidRPr="009656A9" w:rsidRDefault="008A4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субсидий, направленных на поддержку производства молока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FB37" w14:textId="77777777" w:rsidR="008A4DE3" w:rsidRPr="009656A9" w:rsidRDefault="00700ED5" w:rsidP="00EC1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в сети "Интернет"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4759" w14:textId="77777777" w:rsidR="008A4DE3" w:rsidRPr="009656A9" w:rsidRDefault="008A4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создание условий, стимулирующих развитие молочного скотоводства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D70F" w14:textId="77777777" w:rsidR="008A4DE3" w:rsidRPr="009656A9" w:rsidRDefault="004124F0" w:rsidP="00DC0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D">
              <w:rPr>
                <w:rFonts w:ascii="Times New Roman" w:hAnsi="Times New Roman" w:cs="Times New Roman"/>
                <w:sz w:val="24"/>
                <w:szCs w:val="24"/>
              </w:rPr>
              <w:t>Объем производства молока в хозяйствах всех категорий, тыс. тонн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6FF" w14:textId="77777777" w:rsidR="008A4DE3" w:rsidRPr="009656A9" w:rsidRDefault="006D0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DF1F" w14:textId="77777777" w:rsidR="008A4DE3" w:rsidRPr="009656A9" w:rsidRDefault="006D0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1BA" w14:textId="77777777" w:rsidR="008A4DE3" w:rsidRPr="009656A9" w:rsidRDefault="006D0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1C3" w14:textId="77777777" w:rsidR="008A4DE3" w:rsidRPr="009656A9" w:rsidRDefault="008A4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Михайловского района </w:t>
            </w:r>
          </w:p>
          <w:p w14:paraId="04D2D3D7" w14:textId="77777777" w:rsidR="008A4DE3" w:rsidRPr="009656A9" w:rsidRDefault="008A4DE3" w:rsidP="00EC1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DE3" w:rsidRPr="009656A9" w14:paraId="250CF0C5" w14:textId="77777777" w:rsidTr="00EC2511"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C713" w14:textId="77777777" w:rsidR="008A4DE3" w:rsidRPr="00124017" w:rsidRDefault="008A4DE3" w:rsidP="008A4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ситуации по сбору молока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308B" w14:textId="77777777" w:rsidR="008A4DE3" w:rsidRPr="00124017" w:rsidRDefault="00700ED5" w:rsidP="008A4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Администрацией района и сборщиками сырого молока 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1C16" w14:textId="77777777" w:rsidR="008A4DE3" w:rsidRPr="00124017" w:rsidRDefault="008A4DE3" w:rsidP="008A4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7">
              <w:rPr>
                <w:rFonts w:ascii="Times New Roman" w:hAnsi="Times New Roman" w:cs="Times New Roman"/>
                <w:sz w:val="24"/>
                <w:szCs w:val="24"/>
              </w:rPr>
              <w:t xml:space="preserve">налаживание устойчивых связей между производителями и сборщиками  молока 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5ECC" w14:textId="77777777" w:rsidR="008A4DE3" w:rsidRPr="00124017" w:rsidRDefault="00700ED5" w:rsidP="008A4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соглашений, единиц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73AD" w14:textId="77777777" w:rsidR="008A4DE3" w:rsidRPr="009656A9" w:rsidRDefault="00700ED5" w:rsidP="008A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A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9D32" w14:textId="77777777" w:rsidR="008A4DE3" w:rsidRPr="009656A9" w:rsidRDefault="006D0AE6" w:rsidP="008A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6FD7" w14:textId="77777777" w:rsidR="008A4DE3" w:rsidRPr="009656A9" w:rsidRDefault="006D0AE6" w:rsidP="008A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5B6D" w14:textId="77777777" w:rsidR="008A4DE3" w:rsidRPr="009656A9" w:rsidRDefault="008A4DE3" w:rsidP="008A4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Михайловского района </w:t>
            </w:r>
          </w:p>
          <w:p w14:paraId="405F5A03" w14:textId="77777777" w:rsidR="008A4DE3" w:rsidRPr="009656A9" w:rsidRDefault="008A4DE3" w:rsidP="008A4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B6" w:rsidRPr="009656A9" w14:paraId="752E96F2" w14:textId="77777777" w:rsidTr="00EC2511"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7A92" w14:textId="77777777" w:rsidR="00E620B6" w:rsidRPr="009656A9" w:rsidRDefault="00E620B6" w:rsidP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Содействие в участи</w:t>
            </w:r>
            <w:r w:rsidR="00700E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на получение  государственной поддержки на развитие крестьянских (фермерских) хозяйств и сельскохозяйственных потребительских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кооперативов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3E67" w14:textId="77777777" w:rsidR="00E620B6" w:rsidRPr="009656A9" w:rsidRDefault="00E620B6" w:rsidP="00E62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информационных материалов в сети "Интернет"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EFEE" w14:textId="77777777" w:rsidR="00E620B6" w:rsidRPr="009656A9" w:rsidRDefault="00E620B6" w:rsidP="00E62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мер государственной поддержки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3056" w14:textId="77777777" w:rsidR="00E620B6" w:rsidRPr="009656A9" w:rsidRDefault="00E620B6" w:rsidP="00D65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крестьянских (фермерских) хозяйств и сельскохозяйственных потребительских кооперативов, </w:t>
            </w:r>
            <w:r w:rsidR="00D65ABA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участвовавших в </w:t>
            </w:r>
            <w:r w:rsidR="00D65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конкурсе на получение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D65AB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="00D65A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, в рамках федерального проекта "Создание системы поддержки фермеров и развитие сельской кооперации", едини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9E4" w14:textId="77777777" w:rsidR="00E620B6" w:rsidRPr="009656A9" w:rsidRDefault="00E620B6" w:rsidP="00E62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DA31" w14:textId="77777777" w:rsidR="00E620B6" w:rsidRPr="009656A9" w:rsidRDefault="00E620B6" w:rsidP="00E62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2EBE" w14:textId="77777777" w:rsidR="00E620B6" w:rsidRPr="009656A9" w:rsidRDefault="00E620B6" w:rsidP="00E62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F78F" w14:textId="77777777" w:rsidR="00E620B6" w:rsidRPr="009656A9" w:rsidRDefault="00E620B6" w:rsidP="00E62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Михайловского района </w:t>
            </w:r>
          </w:p>
          <w:p w14:paraId="5EF4ECD5" w14:textId="77777777" w:rsidR="00E620B6" w:rsidRPr="009656A9" w:rsidRDefault="00E620B6" w:rsidP="00E62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B6" w:rsidRPr="009656A9" w14:paraId="52A45C7F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AD84" w14:textId="77777777" w:rsidR="0095488E" w:rsidRDefault="009548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A4E23" w14:textId="77777777" w:rsidR="00E620B6" w:rsidRPr="009656A9" w:rsidRDefault="00E620B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. Рынок обработки древесины и производства изделий из дерева</w:t>
            </w:r>
          </w:p>
        </w:tc>
      </w:tr>
      <w:tr w:rsidR="00E620B6" w:rsidRPr="009656A9" w14:paraId="10F24EF7" w14:textId="77777777" w:rsidTr="00D63630">
        <w:trPr>
          <w:trHeight w:val="2120"/>
        </w:trPr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E6E" w14:textId="77777777" w:rsidR="00E620B6" w:rsidRDefault="009548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620B6" w:rsidRPr="00E930A8">
              <w:rPr>
                <w:rFonts w:ascii="Times New Roman" w:hAnsi="Times New Roman" w:cs="Times New Roman"/>
                <w:sz w:val="24"/>
                <w:szCs w:val="24"/>
              </w:rPr>
              <w:t>Описание текущей ситуации на товарном рынке: земли лесного фонда расположены на площади 126,8 тыс. га, Преобладающими породами на землях лесного фонда являются хвойные. Деятельность по обработке древесины и изделий из дерева в Михайловском районе осуществляет ООО «Лес –сервис»</w:t>
            </w:r>
            <w:r w:rsidR="00C275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68A9">
              <w:t xml:space="preserve"> </w:t>
            </w:r>
            <w:r w:rsidR="00B168A9" w:rsidRPr="00B168A9">
              <w:rPr>
                <w:rFonts w:ascii="Times New Roman" w:hAnsi="Times New Roman" w:cs="Times New Roman"/>
                <w:sz w:val="24"/>
                <w:szCs w:val="24"/>
              </w:rPr>
              <w:t xml:space="preserve">ТОСП КАУ "Боровлянский Лесхоз" </w:t>
            </w:r>
            <w:r w:rsidR="00C2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0B6" w:rsidRPr="00E930A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620B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E620B6" w:rsidRPr="00E930A8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E620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620B6" w:rsidRPr="00E930A8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E620B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E620B6" w:rsidRPr="00E930A8">
              <w:rPr>
                <w:rFonts w:ascii="Times New Roman" w:hAnsi="Times New Roman" w:cs="Times New Roman"/>
                <w:sz w:val="24"/>
                <w:szCs w:val="24"/>
              </w:rPr>
              <w:t>. За  20</w:t>
            </w:r>
            <w:r w:rsidR="00B168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620B6" w:rsidRPr="00E930A8">
              <w:rPr>
                <w:rFonts w:ascii="Times New Roman" w:hAnsi="Times New Roman" w:cs="Times New Roman"/>
                <w:sz w:val="24"/>
                <w:szCs w:val="24"/>
              </w:rPr>
              <w:t xml:space="preserve"> год деревообрабатывающими предприятиями района </w:t>
            </w:r>
            <w:r w:rsidR="00E620B6">
              <w:rPr>
                <w:rFonts w:ascii="Times New Roman" w:hAnsi="Times New Roman" w:cs="Times New Roman"/>
                <w:sz w:val="24"/>
                <w:szCs w:val="24"/>
              </w:rPr>
              <w:t>произведено продукции</w:t>
            </w:r>
            <w:r w:rsidR="00E620B6" w:rsidRPr="00E930A8"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выполнено работ и услуг на сумму </w:t>
            </w:r>
            <w:r w:rsidR="00D702AD">
              <w:rPr>
                <w:rFonts w:ascii="Times New Roman" w:hAnsi="Times New Roman" w:cs="Times New Roman"/>
                <w:sz w:val="24"/>
                <w:szCs w:val="24"/>
              </w:rPr>
              <w:t>105,2 млн.</w:t>
            </w:r>
            <w:r w:rsidR="00E620B6" w:rsidRPr="00E930A8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702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620B6" w:rsidRPr="00E930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620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20B6" w:rsidRPr="00E930A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D702AD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  <w:r w:rsidR="00E620B6" w:rsidRPr="00E930A8">
              <w:rPr>
                <w:rFonts w:ascii="Times New Roman" w:hAnsi="Times New Roman" w:cs="Times New Roman"/>
                <w:sz w:val="24"/>
                <w:szCs w:val="24"/>
              </w:rPr>
              <w:t xml:space="preserve"> прошлого года). </w:t>
            </w:r>
          </w:p>
          <w:p w14:paraId="103680B8" w14:textId="77777777" w:rsidR="00E620B6" w:rsidRPr="00E930A8" w:rsidRDefault="00E62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0A8">
              <w:rPr>
                <w:rFonts w:ascii="Times New Roman" w:hAnsi="Times New Roman" w:cs="Times New Roman"/>
                <w:sz w:val="24"/>
                <w:szCs w:val="24"/>
              </w:rPr>
              <w:t>Проблема: необходимость развития углубленной обработки древесины и производства изделий из дерева.</w:t>
            </w:r>
          </w:p>
          <w:p w14:paraId="15F4D382" w14:textId="77777777" w:rsidR="00E620B6" w:rsidRPr="00E930A8" w:rsidRDefault="00E62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0A8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D70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30A8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70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0A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6C62F2B2" w14:textId="77777777" w:rsidR="00E620B6" w:rsidRDefault="00E62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0A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увеличение числа частных организаций, осуществляющих деятельность на рынке.</w:t>
            </w:r>
          </w:p>
          <w:p w14:paraId="2B059A04" w14:textId="77777777" w:rsidR="0095488E" w:rsidRPr="009656A9" w:rsidRDefault="009548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0ED5" w:rsidRPr="009656A9" w14:paraId="7FEE2FA4" w14:textId="77777777" w:rsidTr="00EC2511">
        <w:trPr>
          <w:trHeight w:val="5836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C2675" w14:textId="77777777" w:rsidR="00700ED5" w:rsidRPr="008837FB" w:rsidRDefault="00700ED5" w:rsidP="00700ED5">
            <w:pPr>
              <w:pStyle w:val="ConsPlusNormal"/>
              <w:numPr>
                <w:ilvl w:val="0"/>
                <w:numId w:val="1"/>
              </w:numPr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</w:t>
            </w:r>
            <w:r w:rsidR="001E3251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информирования и консультационной поддержки хозяйствующих субъектов </w:t>
            </w:r>
            <w:r w:rsidRPr="008837FB">
              <w:rPr>
                <w:rFonts w:ascii="Times New Roman" w:hAnsi="Times New Roman" w:cs="Times New Roman"/>
                <w:sz w:val="24"/>
                <w:szCs w:val="24"/>
              </w:rPr>
              <w:t>в получении мер государственной поддержки для реализации инвестиционных проектов по глубокой переработке древесины, переработке отходов</w:t>
            </w:r>
          </w:p>
          <w:p w14:paraId="44EC3058" w14:textId="77777777" w:rsidR="00700ED5" w:rsidRPr="008837FB" w:rsidRDefault="001E3251" w:rsidP="001E3251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="00700ED5"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продвижению продукции на </w:t>
            </w:r>
            <w:r w:rsidR="00700ED5">
              <w:rPr>
                <w:rFonts w:ascii="Times New Roman" w:hAnsi="Times New Roman" w:cs="Times New Roman"/>
                <w:sz w:val="24"/>
                <w:szCs w:val="24"/>
              </w:rPr>
              <w:t>краевые и региональные рынки.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771A4" w14:textId="77777777" w:rsidR="00700ED5" w:rsidRPr="008837FB" w:rsidRDefault="00700ED5" w:rsidP="00E93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в сети "Интернет"</w:t>
            </w:r>
          </w:p>
          <w:p w14:paraId="1C9F79F8" w14:textId="77777777" w:rsidR="00700ED5" w:rsidRPr="008837FB" w:rsidRDefault="00700ED5" w:rsidP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6ED52" w14:textId="77777777" w:rsidR="00700ED5" w:rsidRPr="008837FB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FB">
              <w:rPr>
                <w:rFonts w:ascii="Times New Roman" w:hAnsi="Times New Roman" w:cs="Times New Roman"/>
                <w:sz w:val="24"/>
                <w:szCs w:val="24"/>
              </w:rPr>
              <w:t>увеличение объемов производства изделий из дерева и углубленной переработки древесины и ее отходов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B2E8A" w14:textId="77777777" w:rsidR="00700ED5" w:rsidRPr="008837FB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F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55679" w14:textId="77777777" w:rsidR="00700ED5" w:rsidRPr="008837FB" w:rsidRDefault="0070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340D8" w14:textId="77777777" w:rsidR="00700ED5" w:rsidRPr="008837FB" w:rsidRDefault="0070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B4CA0" w14:textId="77777777" w:rsidR="00700ED5" w:rsidRPr="008837FB" w:rsidRDefault="0070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76BC6" w14:textId="77777777" w:rsidR="00700ED5" w:rsidRPr="008837FB" w:rsidRDefault="00700ED5" w:rsidP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FB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инистрация Михайловского района</w:t>
            </w:r>
            <w:r w:rsidRPr="008837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0ED5" w:rsidRPr="009656A9" w14:paraId="3C96DBA2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A6ED" w14:textId="77777777" w:rsidR="00D702AD" w:rsidRDefault="00D702A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ED824" w14:textId="77777777" w:rsidR="00700ED5" w:rsidRPr="00420F9E" w:rsidRDefault="00700ED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F9E">
              <w:rPr>
                <w:rFonts w:ascii="Times New Roman" w:hAnsi="Times New Roman" w:cs="Times New Roman"/>
                <w:sz w:val="24"/>
                <w:szCs w:val="24"/>
              </w:rPr>
              <w:t>4. Рынок туристических услуг</w:t>
            </w:r>
          </w:p>
        </w:tc>
      </w:tr>
      <w:tr w:rsidR="00700ED5" w:rsidRPr="009656A9" w14:paraId="548F356F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A7AD" w14:textId="77777777" w:rsidR="00700ED5" w:rsidRPr="00420F9E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9E">
              <w:rPr>
                <w:rFonts w:ascii="Times New Roman" w:hAnsi="Times New Roman" w:cs="Times New Roman"/>
                <w:sz w:val="24"/>
                <w:szCs w:val="24"/>
              </w:rPr>
              <w:t>Описание текущей ситуации на товарном рынке: по состоянию на 01.0</w:t>
            </w:r>
            <w:r w:rsidR="00D70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0F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70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0F9E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 действуют </w:t>
            </w:r>
            <w:r w:rsidR="00D70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0F9E">
              <w:rPr>
                <w:rFonts w:ascii="Times New Roman" w:hAnsi="Times New Roman" w:cs="Times New Roman"/>
                <w:sz w:val="24"/>
                <w:szCs w:val="24"/>
              </w:rPr>
              <w:t xml:space="preserve"> субъект</w:t>
            </w:r>
            <w:r w:rsidR="00D702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0F9E">
              <w:rPr>
                <w:rFonts w:ascii="Times New Roman" w:hAnsi="Times New Roman" w:cs="Times New Roman"/>
                <w:sz w:val="24"/>
                <w:szCs w:val="24"/>
              </w:rPr>
              <w:t xml:space="preserve"> сферы туризма. </w:t>
            </w:r>
          </w:p>
          <w:p w14:paraId="505158CF" w14:textId="77777777" w:rsidR="00700ED5" w:rsidRPr="00420F9E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9E">
              <w:rPr>
                <w:rFonts w:ascii="Times New Roman" w:hAnsi="Times New Roman" w:cs="Times New Roman"/>
                <w:sz w:val="24"/>
                <w:szCs w:val="24"/>
              </w:rPr>
              <w:t xml:space="preserve">Отдых туристов обеспечивают: </w:t>
            </w:r>
          </w:p>
          <w:p w14:paraId="5BC8E98C" w14:textId="77777777" w:rsidR="00700ED5" w:rsidRPr="00420F9E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0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0F9E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 w:rsidR="00D702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0F9E">
              <w:rPr>
                <w:rFonts w:ascii="Times New Roman" w:hAnsi="Times New Roman" w:cs="Times New Roman"/>
                <w:sz w:val="24"/>
                <w:szCs w:val="24"/>
              </w:rPr>
              <w:t xml:space="preserve"> отдыха, количество мест единовременного размещения составляет </w:t>
            </w:r>
            <w:r w:rsidR="00D702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20F9E">
              <w:rPr>
                <w:rFonts w:ascii="Times New Roman" w:hAnsi="Times New Roman" w:cs="Times New Roman"/>
                <w:sz w:val="24"/>
                <w:szCs w:val="24"/>
              </w:rPr>
              <w:t xml:space="preserve"> койко-мест</w:t>
            </w:r>
            <w:r w:rsidR="000D68DB">
              <w:rPr>
                <w:rFonts w:ascii="Times New Roman" w:hAnsi="Times New Roman" w:cs="Times New Roman"/>
                <w:sz w:val="24"/>
                <w:szCs w:val="24"/>
              </w:rPr>
              <w:t>. Планируется на данн</w:t>
            </w:r>
            <w:r w:rsidR="00D702A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D68DB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D702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68D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 создание мест размещения,  действующих круглогодично.</w:t>
            </w:r>
            <w:r w:rsidRPr="00420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B4835D" w14:textId="77777777" w:rsidR="00700ED5" w:rsidRPr="00420F9E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0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0F9E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0F9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гостиничного типа вместимостью </w:t>
            </w:r>
            <w:r w:rsidR="00D702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20F9E">
              <w:rPr>
                <w:rFonts w:ascii="Times New Roman" w:hAnsi="Times New Roman" w:cs="Times New Roman"/>
                <w:sz w:val="24"/>
                <w:szCs w:val="24"/>
              </w:rPr>
              <w:t xml:space="preserve"> койко-мест</w:t>
            </w:r>
            <w:r w:rsidR="00D70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0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206904" w14:textId="77777777" w:rsidR="00700ED5" w:rsidRPr="00420F9E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9E">
              <w:rPr>
                <w:rFonts w:ascii="Times New Roman" w:hAnsi="Times New Roman" w:cs="Times New Roman"/>
                <w:sz w:val="24"/>
                <w:szCs w:val="24"/>
              </w:rPr>
              <w:t>Проблемы: недостаточная известность туристского продукта.</w:t>
            </w:r>
          </w:p>
          <w:p w14:paraId="2B699D50" w14:textId="77777777" w:rsidR="00700ED5" w:rsidRPr="00420F9E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9E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D70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0F9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70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0F9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0DC4DE42" w14:textId="77777777" w:rsidR="00952356" w:rsidRPr="00420F9E" w:rsidRDefault="00700ED5" w:rsidP="00D63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F9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увеличение числа организаций частной формы собственности на рынке, увеличение мест размещения в имеющихся объектах, повышение качества предоставляемых туристических услуг.</w:t>
            </w:r>
          </w:p>
        </w:tc>
      </w:tr>
      <w:tr w:rsidR="00700ED5" w:rsidRPr="009656A9" w14:paraId="75C3F194" w14:textId="77777777" w:rsidTr="00EC2511"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CAA7" w14:textId="77777777" w:rsidR="00700ED5" w:rsidRPr="009656A9" w:rsidRDefault="001E3251" w:rsidP="001E3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комплекса мер по продвижению турпродукта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 района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, ориентированного на внутренний и въездной туризм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="00700ED5"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коллективного </w:t>
            </w:r>
            <w:r w:rsidR="00700ED5" w:rsidRPr="009656A9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700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ED5"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2EA8" w14:textId="77777777" w:rsidR="001D1BF1" w:rsidRPr="009656A9" w:rsidRDefault="00700ED5" w:rsidP="009548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 с целью оказания имущественной поддержки в виде предоставления земельного участка  (имущества) пригодного для ведения туристического бизнеса</w:t>
            </w:r>
            <w:r w:rsidR="001E325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E3251"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информационных материалов в сети "Интернет"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892C" w14:textId="77777777" w:rsidR="00700ED5" w:rsidRPr="009656A9" w:rsidRDefault="00700ED5" w:rsidP="002912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коллективного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21EB" w14:textId="77777777" w:rsidR="00700ED5" w:rsidRPr="009656A9" w:rsidRDefault="00565011" w:rsidP="004A2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мест коллективного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действующих круглогодично</w:t>
            </w:r>
            <w:r w:rsidR="00700ED5"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48E4">
              <w:rPr>
                <w:rFonts w:ascii="Times New Roman" w:hAnsi="Times New Roman" w:cs="Times New Roman"/>
                <w:sz w:val="24"/>
                <w:szCs w:val="24"/>
              </w:rPr>
              <w:t xml:space="preserve">в общем числе мест коллективного размещения, </w:t>
            </w:r>
            <w:r w:rsidR="004A282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DE8" w14:textId="77777777" w:rsidR="004A2827" w:rsidRPr="009656A9" w:rsidRDefault="00D70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343C" w14:textId="77777777" w:rsidR="00700ED5" w:rsidRDefault="00D70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  <w:p w14:paraId="0B53AB4E" w14:textId="77777777" w:rsidR="004A2827" w:rsidRPr="009656A9" w:rsidRDefault="004A2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8A15" w14:textId="77777777" w:rsidR="00700ED5" w:rsidRPr="009656A9" w:rsidRDefault="00D70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AB0" w14:textId="77777777" w:rsidR="00700ED5" w:rsidRPr="009656A9" w:rsidRDefault="00700ED5" w:rsidP="00EC0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Михайловского района</w:t>
            </w:r>
          </w:p>
        </w:tc>
      </w:tr>
      <w:tr w:rsidR="00700ED5" w:rsidRPr="009656A9" w14:paraId="5F7B0970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AD54" w14:textId="77777777" w:rsidR="001D1BF1" w:rsidRDefault="001D1B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16561" w14:textId="77777777" w:rsidR="00700ED5" w:rsidRPr="00467C0D" w:rsidRDefault="00700ED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>5. Рынок розничной торговли</w:t>
            </w:r>
          </w:p>
        </w:tc>
      </w:tr>
      <w:tr w:rsidR="00700ED5" w:rsidRPr="009656A9" w14:paraId="35EB1ECE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E74E" w14:textId="77777777" w:rsidR="00700ED5" w:rsidRPr="00467C0D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текущей ситуации на товарном рынке: Розничная торговая сеть представлена разноформатными объектами: </w:t>
            </w:r>
            <w:r w:rsidR="001D1BF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стационарных торговых объектов, </w:t>
            </w:r>
            <w:r w:rsidR="006E19B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4B6F5C">
              <w:rPr>
                <w:rFonts w:ascii="Times New Roman" w:hAnsi="Times New Roman" w:cs="Times New Roman"/>
                <w:sz w:val="24"/>
                <w:szCs w:val="24"/>
              </w:rPr>
              <w:t xml:space="preserve">  нестационарных и одна  ярмарочная площадка</w:t>
            </w: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>. Обеспеченность населения района стационарными торговыми объектами в расчете на 1 тыс. жителей по итогам 20</w:t>
            </w:r>
            <w:r w:rsidR="001D1B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составила </w:t>
            </w:r>
            <w:r w:rsidR="001D1BF1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 xml:space="preserve"> кв. м, обеспеченность нестационарными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торговли </w:t>
            </w: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</w:t>
            </w:r>
            <w:r w:rsidR="002B6F71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 xml:space="preserve"> на 10000 человек</w:t>
            </w:r>
            <w:r w:rsidR="001D1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>В течение всего 20</w:t>
            </w:r>
            <w:r w:rsidR="001D1B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 xml:space="preserve"> года действовала ярмарка выходного дня. </w:t>
            </w:r>
          </w:p>
          <w:p w14:paraId="5F27581A" w14:textId="77777777" w:rsidR="00700ED5" w:rsidRPr="00467C0D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</w:t>
            </w:r>
            <w:r w:rsidR="00AF48E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обеспеченность объектами </w:t>
            </w: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 xml:space="preserve"> розничн</w:t>
            </w:r>
            <w:r w:rsidR="00AF48E4">
              <w:rPr>
                <w:rFonts w:ascii="Times New Roman" w:hAnsi="Times New Roman" w:cs="Times New Roman"/>
                <w:sz w:val="24"/>
                <w:szCs w:val="24"/>
              </w:rPr>
              <w:t xml:space="preserve">ой торговли </w:t>
            </w: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 xml:space="preserve"> в поселениях района </w:t>
            </w:r>
          </w:p>
          <w:p w14:paraId="036BC334" w14:textId="77777777" w:rsidR="00700ED5" w:rsidRPr="00467C0D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1D1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1D1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582C48A1" w14:textId="77777777" w:rsidR="001D1BF1" w:rsidRPr="00467C0D" w:rsidRDefault="00700ED5" w:rsidP="00D63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результат: повышение качества и доступности услуг розничной торговли для населения района, расширение ассортимента товаров и их ценового сегмента с привлечением малого и среднего бизнеса </w:t>
            </w:r>
            <w:r w:rsidR="0096048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 xml:space="preserve">участию в ярмарочной торговле </w:t>
            </w:r>
          </w:p>
        </w:tc>
      </w:tr>
      <w:tr w:rsidR="00700ED5" w:rsidRPr="009656A9" w14:paraId="75916D58" w14:textId="77777777" w:rsidTr="00EC2511"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A845" w14:textId="77777777" w:rsidR="00700ED5" w:rsidRPr="00467C0D" w:rsidRDefault="00AF48E4" w:rsidP="00AF48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>ривлечение малого и среднего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местных товаропроизводителей </w:t>
            </w: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>участию в ярмарочной торговле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13F7" w14:textId="77777777" w:rsidR="00700ED5" w:rsidRPr="00467C0D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в сети "Интернет"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DB6" w14:textId="77777777" w:rsidR="00700ED5" w:rsidRPr="00467C0D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субъектов предпринимательства и потребителей о проводимых мероприятиях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96EF" w14:textId="77777777" w:rsidR="00700ED5" w:rsidRPr="00467C0D" w:rsidRDefault="00DD5623" w:rsidP="001652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ярмарок выходного дня с расширенной продажей товаров</w:t>
            </w:r>
            <w:r w:rsidRPr="00082247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242B" w14:textId="77777777" w:rsidR="00700ED5" w:rsidRPr="00467C0D" w:rsidRDefault="00DD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B31" w14:textId="77777777" w:rsidR="00700ED5" w:rsidRPr="00467C0D" w:rsidRDefault="00DD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2AEA" w14:textId="77777777" w:rsidR="00700ED5" w:rsidRPr="00467C0D" w:rsidRDefault="00DD5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0AC1" w14:textId="77777777" w:rsidR="00700ED5" w:rsidRPr="00467C0D" w:rsidRDefault="00700ED5" w:rsidP="00EC0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 района, Администрации сельсоветов (по согласованию)</w:t>
            </w:r>
          </w:p>
        </w:tc>
      </w:tr>
      <w:tr w:rsidR="00700ED5" w:rsidRPr="009656A9" w14:paraId="559817BB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400" w14:textId="77777777" w:rsidR="00700ED5" w:rsidRPr="002961AB" w:rsidRDefault="00700ED5" w:rsidP="008A4D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2961AB">
              <w:rPr>
                <w:rFonts w:ascii="Times New Roman" w:hAnsi="Times New Roman" w:cs="Times New Roman"/>
                <w:sz w:val="24"/>
                <w:szCs w:val="24"/>
              </w:rPr>
              <w:t xml:space="preserve">. Рынок оказания бытовых услуг </w:t>
            </w:r>
          </w:p>
        </w:tc>
      </w:tr>
      <w:tr w:rsidR="00700ED5" w:rsidRPr="009656A9" w14:paraId="192728C7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31B5" w14:textId="77777777" w:rsidR="00700ED5" w:rsidRPr="002961AB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A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текущей ситуации на товарном рынке: </w:t>
            </w:r>
            <w:r w:rsidRPr="001D1B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2961A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хозяйствующих субъектов, осуществляют деятельность в сфере оказания бытовых услуг, из них индивидуальных предпринимателей - 85. Сферу можно охарактеризовать как высококонкурентную с большим количеством участников, подавляющее большинство которых является представителями малого бизнеса. Наибольшее число предпринимателей, оказывающих услуги в этой сфере, осуществляют деятельность в с. Михайловское. </w:t>
            </w:r>
          </w:p>
          <w:p w14:paraId="2F26BF40" w14:textId="77777777" w:rsidR="00700ED5" w:rsidRPr="002961AB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AB">
              <w:rPr>
                <w:rFonts w:ascii="Times New Roman" w:hAnsi="Times New Roman" w:cs="Times New Roman"/>
                <w:sz w:val="24"/>
                <w:szCs w:val="24"/>
              </w:rPr>
              <w:t>Проблема: необходимость повышения качества предоставления услуг.</w:t>
            </w:r>
          </w:p>
          <w:p w14:paraId="7C83D390" w14:textId="77777777" w:rsidR="00700ED5" w:rsidRPr="002961AB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AB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1D1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61AB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1D1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61A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685828EE" w14:textId="77777777" w:rsidR="00700ED5" w:rsidRPr="002961AB" w:rsidRDefault="00700ED5" w:rsidP="00C258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A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результат: увеличение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в сфере </w:t>
            </w:r>
            <w:r w:rsidRPr="002961AB">
              <w:rPr>
                <w:rFonts w:ascii="Times New Roman" w:hAnsi="Times New Roman" w:cs="Times New Roman"/>
                <w:sz w:val="24"/>
                <w:szCs w:val="24"/>
              </w:rPr>
              <w:t>бытовых услуг и  сохранение конкурентных условий на рынке</w:t>
            </w:r>
          </w:p>
        </w:tc>
      </w:tr>
      <w:tr w:rsidR="00700ED5" w:rsidRPr="009656A9" w14:paraId="4C706A4C" w14:textId="77777777" w:rsidTr="00EC2511"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0681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Содействие кредитно-финансовой, информационно-консультационной поддержке предприятиям, организациям, индивидуальным предпринимателям, модернизирующим производство и реализующим инвестиционные проекты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3CC8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в сети "Интернет"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AE27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субъектов малого и среднего предпринимательства о мерах государственной поддержки</w:t>
            </w:r>
          </w:p>
        </w:tc>
        <w:tc>
          <w:tcPr>
            <w:tcW w:w="21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04C8" w14:textId="77777777" w:rsidR="00700ED5" w:rsidRPr="009656A9" w:rsidRDefault="001E3251" w:rsidP="00EC0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F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</w:t>
            </w:r>
            <w:r w:rsidR="00EC035D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оказания бытовых услу</w:t>
            </w:r>
            <w:r w:rsidR="00B027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C035D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34D0" w14:textId="77777777" w:rsidR="00700ED5" w:rsidRPr="009656A9" w:rsidRDefault="00EC0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E654" w14:textId="77777777" w:rsidR="00700ED5" w:rsidRPr="009656A9" w:rsidRDefault="00EC0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0B64" w14:textId="77777777" w:rsidR="00700ED5" w:rsidRPr="009656A9" w:rsidRDefault="0070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439" w14:textId="77777777" w:rsidR="00700ED5" w:rsidRPr="009656A9" w:rsidRDefault="00700ED5" w:rsidP="00EC0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Михайловского района</w:t>
            </w:r>
          </w:p>
        </w:tc>
      </w:tr>
      <w:tr w:rsidR="00700ED5" w:rsidRPr="009656A9" w14:paraId="3FF85282" w14:textId="77777777" w:rsidTr="00EC2511"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CEBD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D612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26DD" w14:textId="77777777" w:rsidR="00700ED5" w:rsidRPr="009656A9" w:rsidRDefault="00700ED5" w:rsidP="00770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оборудования, повышение качества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бытовых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</w:p>
        </w:tc>
        <w:tc>
          <w:tcPr>
            <w:tcW w:w="21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BA36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7FDC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F762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49FD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2B27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D5" w:rsidRPr="009656A9" w14:paraId="7B98E741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08D0" w14:textId="77777777" w:rsidR="00700ED5" w:rsidRPr="009656A9" w:rsidRDefault="00700ED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3C1C">
              <w:rPr>
                <w:rFonts w:ascii="Times New Roman" w:hAnsi="Times New Roman" w:cs="Times New Roman"/>
                <w:sz w:val="24"/>
                <w:szCs w:val="24"/>
              </w:rPr>
              <w:t>. Рынок теплоснабжения (производство тепловой энергии)</w:t>
            </w:r>
          </w:p>
        </w:tc>
      </w:tr>
      <w:tr w:rsidR="00700ED5" w:rsidRPr="009656A9" w14:paraId="6A87F308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A4B2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текущей ситуации на товарном рынке: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районе 2 организации,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осуществляющих деятельность в сфере</w:t>
            </w:r>
            <w:r w:rsidRPr="00B0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C1C">
              <w:rPr>
                <w:rFonts w:ascii="Times New Roman" w:hAnsi="Times New Roman" w:cs="Times New Roman"/>
                <w:sz w:val="24"/>
                <w:szCs w:val="24"/>
              </w:rPr>
              <w:t>производства тепловой энергии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являются муниципальными унитарными предприятиями.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87712B7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Проблемы: низкая конкуренция на рынке оказания услуг теплоснабжения; необходимость повышения качества предоставления услуг.</w:t>
            </w:r>
          </w:p>
          <w:p w14:paraId="2B15A5FD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740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740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788D9487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увеличение количества организаций частной формы собственности на рынке, повышение качества предоставления услуг</w:t>
            </w:r>
          </w:p>
        </w:tc>
      </w:tr>
      <w:tr w:rsidR="00700ED5" w:rsidRPr="009656A9" w14:paraId="013EAD42" w14:textId="77777777" w:rsidTr="00EC2511">
        <w:trPr>
          <w:trHeight w:val="4425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5AA3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правоустанавливающих документов на объекты теплоснабжения, постановка их на кадастровый учет 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0C29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перечень объектов теплоснабжения, размещенный в сети "Интернет", передача которых планируется в течение трех лет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5EED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на рынке, повышение качества услуг в сфере теплоснабжения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A8BB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05D" w14:textId="77777777" w:rsidR="00700ED5" w:rsidRPr="009656A9" w:rsidRDefault="0070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6CA1" w14:textId="77777777" w:rsidR="00700ED5" w:rsidRPr="009656A9" w:rsidRDefault="00AD3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22DA" w14:textId="77777777" w:rsidR="00700ED5" w:rsidRPr="009656A9" w:rsidRDefault="00AD3BEE" w:rsidP="00E83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A7D1" w14:textId="77777777" w:rsidR="00700ED5" w:rsidRPr="009656A9" w:rsidRDefault="00700ED5" w:rsidP="00EC0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Михайловского района</w:t>
            </w:r>
          </w:p>
        </w:tc>
      </w:tr>
      <w:tr w:rsidR="00700ED5" w:rsidRPr="009656A9" w14:paraId="2094B957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97685" w14:textId="77777777" w:rsidR="00700ED5" w:rsidRPr="009656A9" w:rsidRDefault="00700ED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. Рынок услуг по сбору и транспортированию твердых коммунальных отходов</w:t>
            </w:r>
          </w:p>
        </w:tc>
      </w:tr>
      <w:tr w:rsidR="00700ED5" w:rsidRPr="009656A9" w14:paraId="2492C78B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0890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текущей ситуации на товарном рынке: в отрасли обращения с твердыми коммунальными отходами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Михайловского района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 по обращению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вердыми коммунальными отходами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. При этом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оператор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по сбору и транспортировке твердых коммунальных отходов осуществляет с привлечением подрядн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организации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отобранной по результатам конкурсный процедур, это </w:t>
            </w:r>
            <w:r w:rsidR="006E19BA">
              <w:rPr>
                <w:rFonts w:ascii="Times New Roman" w:hAnsi="Times New Roman" w:cs="Times New Roman"/>
                <w:sz w:val="24"/>
                <w:szCs w:val="24"/>
              </w:rPr>
              <w:t>ООО «СибСпецтранс»</w:t>
            </w:r>
          </w:p>
          <w:p w14:paraId="31303A81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Проблема: необходимость повышения качества услуг по обращению с твердыми коммунальными отходами, в том числе в сфере транспортирования отходов.</w:t>
            </w:r>
          </w:p>
          <w:p w14:paraId="22413790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AD3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D3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3AFD5AD7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повышение качества предоставляемых услуг</w:t>
            </w:r>
          </w:p>
        </w:tc>
      </w:tr>
      <w:tr w:rsidR="00700ED5" w:rsidRPr="009656A9" w14:paraId="655353E6" w14:textId="77777777" w:rsidTr="00EC2511"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E661" w14:textId="77777777" w:rsidR="00700ED5" w:rsidRPr="009656A9" w:rsidRDefault="00700ED5" w:rsidP="00987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подготовительных мероприятий к работе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контейнерных площадок для сбора и хранения  твердых бытовых отходов.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AA3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информационных материалов в сети "Интернет"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2910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свободном доступе информации о проведении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региональными операторами торгов на заключение договоров на транспортирование твердых коммунальных отходов в соответствии с требованиями, утвержденными </w:t>
            </w:r>
            <w:hyperlink r:id="rId6" w:history="1">
              <w:r w:rsidRPr="009656A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</w:t>
            </w:r>
          </w:p>
        </w:tc>
        <w:tc>
          <w:tcPr>
            <w:tcW w:w="21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06FB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организаций частной формы собственности в сфере услуг по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сбору и транспортированию твердых коммунальных отходов, процентов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AB0E" w14:textId="77777777" w:rsidR="00700ED5" w:rsidRPr="009656A9" w:rsidRDefault="0070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0E7B" w14:textId="77777777" w:rsidR="00700ED5" w:rsidRPr="009656A9" w:rsidRDefault="00700ED5" w:rsidP="00987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48B9" w14:textId="77777777" w:rsidR="00700ED5" w:rsidRPr="009656A9" w:rsidRDefault="0070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91FD" w14:textId="77777777" w:rsidR="00700ED5" w:rsidRPr="009656A9" w:rsidRDefault="00700ED5" w:rsidP="00EC0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Михайловского района</w:t>
            </w:r>
          </w:p>
        </w:tc>
      </w:tr>
      <w:tr w:rsidR="00700ED5" w:rsidRPr="009656A9" w14:paraId="6C544839" w14:textId="77777777" w:rsidTr="00EC2511"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936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93B9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D148" w14:textId="77777777" w:rsidR="00AD3BEE" w:rsidRPr="009656A9" w:rsidRDefault="00700ED5" w:rsidP="009548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повышение экономической эффективности и конкурентоспособно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хозяйствующих субъектов на рынке транспортирования твердых коммунальных отходов</w:t>
            </w:r>
          </w:p>
        </w:tc>
        <w:tc>
          <w:tcPr>
            <w:tcW w:w="21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B662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B7EC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CF58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517E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F2D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D5" w:rsidRPr="009656A9" w14:paraId="20556E8A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39B9B" w14:textId="77777777" w:rsidR="00700ED5" w:rsidRPr="009656A9" w:rsidRDefault="00700ED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44AA">
              <w:rPr>
                <w:rFonts w:ascii="Times New Roman" w:hAnsi="Times New Roman" w:cs="Times New Roman"/>
                <w:sz w:val="24"/>
                <w:szCs w:val="24"/>
              </w:rPr>
              <w:t>. Рынок выполнения работ по благоустройству городской среды</w:t>
            </w:r>
          </w:p>
        </w:tc>
      </w:tr>
      <w:tr w:rsidR="00700ED5" w:rsidRPr="009656A9" w14:paraId="0E681835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66E6" w14:textId="77777777" w:rsidR="00700ED5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текущей ситуации на товарном рынке: работы по благоустройству городской среды выполняются организациями, заключившими договора по результатам закупочных процедур, проведенных в соответствии с действующим законодательством. Достаточно большой объем работ выполняют государственные предприятия дорожной отрасли. В </w:t>
            </w:r>
            <w:r w:rsidR="00B027CB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3B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3B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027C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7CB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реализовано </w:t>
            </w:r>
            <w:r w:rsidR="004F650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027CB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7C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"Формирование комфортной городской среды"</w:t>
            </w:r>
            <w:r w:rsidR="00B027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3E32F5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Проблемы: неразвитая комфортная городская среда из-за низкой конкуренции на рынке оказываемых услуг по благоустройству городской среды </w:t>
            </w:r>
          </w:p>
          <w:p w14:paraId="1135E40F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4F6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4F6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5B7ABB16" w14:textId="77777777" w:rsidR="00700ED5" w:rsidRPr="009656A9" w:rsidRDefault="00700ED5" w:rsidP="00EC0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результат: повышение качества жизни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благоустройства</w:t>
            </w:r>
          </w:p>
        </w:tc>
      </w:tr>
      <w:tr w:rsidR="00700ED5" w:rsidRPr="009656A9" w14:paraId="42372352" w14:textId="77777777" w:rsidTr="00EC2511"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5B3B" w14:textId="77777777" w:rsidR="00700ED5" w:rsidRDefault="00700ED5" w:rsidP="00BC6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муниципальных контрактов на благоустройство городской среды (уборка муниципальных территорий, ремонт тротуаров, озеленение, создание пешеходной инфраструктуры, благоустройство пустырей и заброшенных зон) на конкурсной основе</w:t>
            </w:r>
          </w:p>
          <w:p w14:paraId="1339C632" w14:textId="77777777" w:rsidR="00D63630" w:rsidRDefault="00D63630" w:rsidP="00BC6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524E3" w14:textId="77777777" w:rsidR="00D63630" w:rsidRPr="009656A9" w:rsidRDefault="00D63630" w:rsidP="00BC6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DF32" w14:textId="77777777" w:rsidR="00700ED5" w:rsidRPr="009656A9" w:rsidRDefault="00700ED5" w:rsidP="00BC6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на благоустройство городской среды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6CFD" w14:textId="77777777" w:rsidR="00700ED5" w:rsidRPr="009656A9" w:rsidRDefault="00700ED5" w:rsidP="00BC60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на рынке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E812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E34A" w14:textId="77777777" w:rsidR="00700ED5" w:rsidRPr="009656A9" w:rsidRDefault="0070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652D" w14:textId="77777777" w:rsidR="00700ED5" w:rsidRPr="009656A9" w:rsidRDefault="0070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A47" w14:textId="77777777" w:rsidR="00700ED5" w:rsidRPr="009656A9" w:rsidRDefault="0070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81D9" w14:textId="77777777" w:rsidR="00700ED5" w:rsidRPr="009656A9" w:rsidRDefault="00700ED5" w:rsidP="00EC0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Михайловского района </w:t>
            </w:r>
          </w:p>
        </w:tc>
      </w:tr>
      <w:tr w:rsidR="00700ED5" w:rsidRPr="009656A9" w14:paraId="7C2FF474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D130" w14:textId="77777777" w:rsidR="00700ED5" w:rsidRPr="009656A9" w:rsidRDefault="00700ED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24238C">
              <w:rPr>
                <w:rFonts w:ascii="Times New Roman" w:hAnsi="Times New Roman" w:cs="Times New Roman"/>
                <w:sz w:val="24"/>
                <w:szCs w:val="24"/>
              </w:rPr>
              <w:t>. Рынок ритуальных услуг</w:t>
            </w:r>
          </w:p>
        </w:tc>
      </w:tr>
      <w:tr w:rsidR="00700ED5" w:rsidRPr="009656A9" w14:paraId="6E47EEB5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F40F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текущей ситуации на товарном рынке: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Михайловском районе осуществляют деятельность по оказанию ритуальных услуг 2 индивидуальных предпринимателя. Содержанием кладбищ занимаются муниципалитеты.</w:t>
            </w:r>
          </w:p>
          <w:p w14:paraId="69BCCF45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Проблема: низкая конкуренция на рынке оказания ритуальных услуг.</w:t>
            </w:r>
          </w:p>
          <w:p w14:paraId="0B687285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4F6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4F6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40FE13BC" w14:textId="77777777" w:rsidR="00700ED5" w:rsidRPr="009656A9" w:rsidRDefault="00700ED5" w:rsidP="00EC0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повышение качества услуг</w:t>
            </w:r>
          </w:p>
        </w:tc>
      </w:tr>
      <w:tr w:rsidR="00700ED5" w:rsidRPr="009656A9" w14:paraId="4DE259AC" w14:textId="77777777" w:rsidTr="00EC2511"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86AB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4422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реестр организаций, осуществляющих деятельность на рынке ритуальных услуг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A96A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на рынке оказания ритуальных услуг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11EA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FFA5" w14:textId="77777777" w:rsidR="00700ED5" w:rsidRPr="009656A9" w:rsidRDefault="0070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3B47" w14:textId="77777777" w:rsidR="00700ED5" w:rsidRPr="009656A9" w:rsidRDefault="0070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E092" w14:textId="77777777" w:rsidR="00700ED5" w:rsidRPr="009656A9" w:rsidRDefault="0070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0959" w14:textId="77777777" w:rsidR="00700ED5" w:rsidRPr="009656A9" w:rsidRDefault="00700ED5" w:rsidP="00EC0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Михайловского района </w:t>
            </w:r>
          </w:p>
        </w:tc>
      </w:tr>
      <w:tr w:rsidR="00700ED5" w:rsidRPr="009656A9" w14:paraId="5E063A8C" w14:textId="77777777" w:rsidTr="00D63630">
        <w:trPr>
          <w:trHeight w:val="453"/>
        </w:trPr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FA1E" w14:textId="77777777" w:rsidR="00700ED5" w:rsidRPr="009656A9" w:rsidRDefault="00700ED5" w:rsidP="00400F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0FD8">
              <w:rPr>
                <w:rFonts w:ascii="Times New Roman" w:hAnsi="Times New Roman" w:cs="Times New Roman"/>
                <w:sz w:val="24"/>
                <w:szCs w:val="24"/>
              </w:rPr>
              <w:t>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700ED5" w:rsidRPr="009656A9" w14:paraId="337525FA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EB32" w14:textId="77777777" w:rsidR="00700ED5" w:rsidRPr="00F24E0A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A">
              <w:rPr>
                <w:rFonts w:ascii="Times New Roman" w:hAnsi="Times New Roman" w:cs="Times New Roman"/>
                <w:sz w:val="24"/>
                <w:szCs w:val="24"/>
              </w:rPr>
              <w:t>Описание текущей ситуации на товарном рынке: по состоянию на 01.01.202</w:t>
            </w:r>
            <w:r w:rsidR="004F6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4E0A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перевозке пассажиров и багажа автомобильным транспортом общего пользования на муниципальных маршрутах регулярных перевозок оказываются </w:t>
            </w:r>
            <w:r w:rsidR="004F6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4E0A">
              <w:rPr>
                <w:rFonts w:ascii="Times New Roman" w:hAnsi="Times New Roman" w:cs="Times New Roman"/>
                <w:sz w:val="24"/>
                <w:szCs w:val="24"/>
              </w:rPr>
              <w:t xml:space="preserve"> автоперевозчик</w:t>
            </w:r>
            <w:r w:rsidR="004F650D">
              <w:rPr>
                <w:rFonts w:ascii="Times New Roman" w:hAnsi="Times New Roman" w:cs="Times New Roman"/>
                <w:sz w:val="24"/>
                <w:szCs w:val="24"/>
              </w:rPr>
              <w:t xml:space="preserve">ом, </w:t>
            </w:r>
            <w:r w:rsidR="004F650D" w:rsidRPr="00F24E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4F650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4F650D" w:rsidRPr="00F24E0A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</w:t>
            </w:r>
            <w:r w:rsidR="004F65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0BED" w:rsidRPr="00F24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35D" w:rsidRPr="00F24E0A">
              <w:rPr>
                <w:rFonts w:ascii="Times New Roman" w:hAnsi="Times New Roman" w:cs="Times New Roman"/>
                <w:sz w:val="24"/>
                <w:szCs w:val="24"/>
              </w:rPr>
              <w:t>участвовавш</w:t>
            </w:r>
            <w:r w:rsidR="004F65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035D" w:rsidRPr="00F24E0A">
              <w:rPr>
                <w:rFonts w:ascii="Times New Roman" w:hAnsi="Times New Roman" w:cs="Times New Roman"/>
                <w:sz w:val="24"/>
                <w:szCs w:val="24"/>
              </w:rPr>
              <w:t xml:space="preserve">м в открытом конкурсе и заключившим договор на право перевозки пассажиров по муниципальным </w:t>
            </w:r>
            <w:r w:rsidR="004F650D">
              <w:rPr>
                <w:rFonts w:ascii="Times New Roman" w:hAnsi="Times New Roman" w:cs="Times New Roman"/>
                <w:sz w:val="24"/>
                <w:szCs w:val="24"/>
              </w:rPr>
              <w:t>маршрутам регулярных перевозок</w:t>
            </w:r>
            <w:r w:rsidRPr="00F24E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4E0A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4F65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24E0A">
              <w:rPr>
                <w:rFonts w:ascii="Times New Roman" w:hAnsi="Times New Roman" w:cs="Times New Roman"/>
                <w:sz w:val="24"/>
                <w:szCs w:val="24"/>
              </w:rPr>
              <w:t xml:space="preserve"> год автоперевозчик</w:t>
            </w:r>
            <w:r w:rsidR="004F650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24E0A">
              <w:rPr>
                <w:rFonts w:ascii="Times New Roman" w:hAnsi="Times New Roman" w:cs="Times New Roman"/>
                <w:sz w:val="24"/>
                <w:szCs w:val="24"/>
              </w:rPr>
              <w:t xml:space="preserve"> перевезено </w:t>
            </w:r>
            <w:r w:rsidR="006E19B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062EB4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F650D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</w:t>
            </w:r>
            <w:r w:rsidR="00F24E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E4BAAF1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A">
              <w:rPr>
                <w:rFonts w:ascii="Times New Roman" w:hAnsi="Times New Roman" w:cs="Times New Roman"/>
                <w:sz w:val="24"/>
                <w:szCs w:val="24"/>
              </w:rPr>
              <w:t>Проблемы: низкое качество предоставляемых услуг.</w:t>
            </w:r>
          </w:p>
          <w:p w14:paraId="27E9A7DC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4F6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4F6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49D96143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удовлетворение в полном объеме потребностей населения в перевозках, развитие сектора регулярных перевозок, обеспечение доступа на рынок большего количества организаций частной формы собственности</w:t>
            </w:r>
          </w:p>
        </w:tc>
      </w:tr>
      <w:tr w:rsidR="00700ED5" w:rsidRPr="009656A9" w14:paraId="2B0E0036" w14:textId="77777777" w:rsidTr="00EC2511"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AB1B" w14:textId="77777777" w:rsidR="00700ED5" w:rsidRDefault="00700ED5" w:rsidP="00CE7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частного сектора по перевозке пассажиров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автотранспортом по муниципальным маршрутам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благоприятных условий субъектам транспортной инфраструктуры</w:t>
            </w:r>
          </w:p>
          <w:p w14:paraId="6F3708FE" w14:textId="77777777" w:rsidR="0095488E" w:rsidRDefault="0095488E" w:rsidP="00CE7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0DE7A" w14:textId="77777777" w:rsidR="0095488E" w:rsidRDefault="0095488E" w:rsidP="00CE7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3BEDD" w14:textId="77777777" w:rsidR="0095488E" w:rsidRPr="009656A9" w:rsidRDefault="0095488E" w:rsidP="00CE7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2E9A" w14:textId="77777777" w:rsidR="00700ED5" w:rsidRPr="009656A9" w:rsidRDefault="00700ED5" w:rsidP="00CE7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сети регулярных автобусных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маршрутов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AFC7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перевозчиков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негосударственных форм собственности;</w:t>
            </w:r>
          </w:p>
          <w:p w14:paraId="70BA12FF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наличие сети регулярных маршрутов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B933" w14:textId="77777777" w:rsidR="00700ED5" w:rsidRPr="009656A9" w:rsidRDefault="00700ED5" w:rsidP="00AE6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услуг по перевозке пассажиров автомобильным 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транспортом по муниципальным маршрутам регулярных перевозок, оказанных организациями частной формы собственности, процентов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970B" w14:textId="77777777" w:rsidR="00700ED5" w:rsidRPr="009656A9" w:rsidRDefault="00882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5FB5" w14:textId="77777777" w:rsidR="00700ED5" w:rsidRPr="009656A9" w:rsidRDefault="00882E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6D01" w14:textId="77777777" w:rsidR="00700ED5" w:rsidRPr="009656A9" w:rsidRDefault="004F6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BFC9" w14:textId="77777777" w:rsidR="00EB0BED" w:rsidRPr="009656A9" w:rsidRDefault="00700ED5" w:rsidP="00EB0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Михайловского района </w:t>
            </w:r>
          </w:p>
          <w:p w14:paraId="3DDB8F1C" w14:textId="77777777" w:rsidR="00700ED5" w:rsidRPr="009656A9" w:rsidRDefault="00700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D5" w:rsidRPr="009656A9" w14:paraId="2FBA9B7B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E5B1" w14:textId="77777777" w:rsidR="00700ED5" w:rsidRPr="005B3D0D" w:rsidRDefault="00700ED5" w:rsidP="000D6FF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5B3D0D">
              <w:rPr>
                <w:rFonts w:ascii="Times New Roman" w:hAnsi="Times New Roman" w:cs="Times New Roman"/>
                <w:sz w:val="24"/>
                <w:szCs w:val="24"/>
              </w:rPr>
              <w:t xml:space="preserve"> Рынок оказания услуг по перевозке пассажиров и багажа легковым такси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 района</w:t>
            </w:r>
          </w:p>
        </w:tc>
      </w:tr>
      <w:tr w:rsidR="00700ED5" w:rsidRPr="009656A9" w14:paraId="61489429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91E8" w14:textId="77777777" w:rsidR="00700ED5" w:rsidRPr="005B3D0D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0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текущей ситуации на товарном рынке: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Михайловского района </w:t>
            </w:r>
            <w:r w:rsidRPr="005B3D0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перевозке пассажиров и багажа легковым такси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D0D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существляют </w:t>
            </w:r>
            <w:r w:rsidRPr="006E19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B3D0D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хозяйствующих субъектов частной формы собственности, что составляет 100% всех перевозчиков пассажиров на данном рынке.</w:t>
            </w:r>
          </w:p>
          <w:p w14:paraId="7C492B0C" w14:textId="77777777" w:rsidR="00700ED5" w:rsidRPr="005B3D0D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0D">
              <w:rPr>
                <w:rFonts w:ascii="Times New Roman" w:hAnsi="Times New Roman" w:cs="Times New Roman"/>
                <w:sz w:val="24"/>
                <w:szCs w:val="24"/>
              </w:rPr>
              <w:t>Проблема: наличие "теневого" сектора в сфере предоставления услуг по перевозке пассажиров и багажа легковым такси.</w:t>
            </w:r>
          </w:p>
          <w:p w14:paraId="1E056D4A" w14:textId="77777777" w:rsidR="00700ED5" w:rsidRPr="005B3D0D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0D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48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3D0D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4816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3D0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513E6229" w14:textId="77777777" w:rsidR="00700ED5" w:rsidRPr="005B3D0D" w:rsidRDefault="00700ED5" w:rsidP="007F4F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3D0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удовлетворение в полном объеме потребностей населения в перевозках, сохранение конкурентных условий ведения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D0D">
              <w:rPr>
                <w:rFonts w:ascii="Times New Roman" w:hAnsi="Times New Roman" w:cs="Times New Roman"/>
                <w:sz w:val="24"/>
                <w:szCs w:val="24"/>
              </w:rPr>
              <w:t xml:space="preserve"> на рынке, повышение качества услуг</w:t>
            </w:r>
          </w:p>
        </w:tc>
      </w:tr>
      <w:tr w:rsidR="00700ED5" w:rsidRPr="009656A9" w14:paraId="2DE3784A" w14:textId="77777777" w:rsidTr="00EC2511"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DDDC" w14:textId="77777777" w:rsidR="00700ED5" w:rsidRPr="00403A9F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</w:t>
            </w: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 xml:space="preserve"> выдачи разрешений на осуществление деятельности по перевозке пассажиров и багажа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0928" w14:textId="77777777" w:rsidR="00700ED5" w:rsidRPr="00403A9F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в сети "Интернет"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FAE7" w14:textId="77777777" w:rsidR="00700ED5" w:rsidRPr="00403A9F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 w:rsidRPr="005B3D0D">
              <w:rPr>
                <w:rFonts w:ascii="Times New Roman" w:hAnsi="Times New Roman" w:cs="Times New Roman"/>
                <w:sz w:val="24"/>
                <w:szCs w:val="24"/>
              </w:rPr>
              <w:t>"теневого" сектора в сфере предоставления услуг по перевозке пассажиров и багажа легковым такси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52AC" w14:textId="77777777" w:rsidR="00700ED5" w:rsidRDefault="00700ED5" w:rsidP="000D6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  <w:p w14:paraId="092579C3" w14:textId="77777777" w:rsidR="0095488E" w:rsidRDefault="0095488E" w:rsidP="000D6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CE92E" w14:textId="77777777" w:rsidR="0095488E" w:rsidRDefault="0095488E" w:rsidP="000D6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8484" w14:textId="77777777" w:rsidR="0095488E" w:rsidRPr="00403A9F" w:rsidRDefault="0095488E" w:rsidP="000D6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B110" w14:textId="77777777" w:rsidR="00700ED5" w:rsidRPr="00403A9F" w:rsidRDefault="00700ED5" w:rsidP="005B3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F58" w14:textId="77777777" w:rsidR="00700ED5" w:rsidRPr="00403A9F" w:rsidRDefault="00700ED5" w:rsidP="005B3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89C" w14:textId="77777777" w:rsidR="00700ED5" w:rsidRPr="00403A9F" w:rsidRDefault="00700ED5" w:rsidP="005B3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8A1C" w14:textId="77777777" w:rsidR="00700ED5" w:rsidRPr="00403A9F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Михайловского района, </w:t>
            </w:r>
          </w:p>
          <w:p w14:paraId="641C5486" w14:textId="77777777" w:rsidR="00700ED5" w:rsidRPr="00403A9F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D5" w:rsidRPr="009656A9" w14:paraId="7E5E81E1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8009" w14:textId="77777777" w:rsidR="00700ED5" w:rsidRPr="00403A9F" w:rsidRDefault="00700ED5" w:rsidP="00403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Сфера наружной рекламы</w:t>
            </w:r>
          </w:p>
        </w:tc>
      </w:tr>
      <w:tr w:rsidR="00700ED5" w:rsidRPr="009656A9" w14:paraId="7472F098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7FD0" w14:textId="77777777" w:rsidR="00700ED5" w:rsidRPr="00403A9F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текущей ситуации на товарном рынке: на рынке наружной рекламы района  работает 1 предприятие по изготовлению печатной рекламной продукции. </w:t>
            </w:r>
            <w:r w:rsidR="00455A74">
              <w:rPr>
                <w:rFonts w:ascii="Times New Roman" w:hAnsi="Times New Roman" w:cs="Times New Roman"/>
                <w:sz w:val="24"/>
                <w:szCs w:val="24"/>
              </w:rPr>
              <w:t xml:space="preserve">В период 2020 – 2022 года обращений  о выдаче разрешений </w:t>
            </w:r>
            <w:r w:rsidR="00455A74" w:rsidRPr="00403A9F">
              <w:rPr>
                <w:rFonts w:ascii="Times New Roman" w:hAnsi="Times New Roman" w:cs="Times New Roman"/>
                <w:sz w:val="24"/>
                <w:szCs w:val="24"/>
              </w:rPr>
              <w:t xml:space="preserve">на установку рекламных конструкций </w:t>
            </w:r>
            <w:r w:rsidR="00455A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 w:rsidR="00455A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455A74">
              <w:rPr>
                <w:rFonts w:ascii="Times New Roman" w:hAnsi="Times New Roman" w:cs="Times New Roman"/>
                <w:sz w:val="24"/>
                <w:szCs w:val="24"/>
              </w:rPr>
              <w:t xml:space="preserve">не поступало. </w:t>
            </w:r>
          </w:p>
          <w:p w14:paraId="239917C5" w14:textId="77777777" w:rsidR="00700ED5" w:rsidRPr="00403A9F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Проблема: высокие производственные издержки, сдерживающие развитие конкуренции на рынке.</w:t>
            </w:r>
          </w:p>
          <w:p w14:paraId="4331A5CD" w14:textId="77777777" w:rsidR="00700ED5" w:rsidRPr="00403A9F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48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4816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 xml:space="preserve"> гг.     </w:t>
            </w:r>
          </w:p>
          <w:p w14:paraId="62B27D04" w14:textId="77777777" w:rsidR="00700ED5" w:rsidRPr="00403A9F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повышение конкуренции и качества услуг на рынке, сохранение конкурентных условий ведения бизнеса</w:t>
            </w:r>
          </w:p>
        </w:tc>
      </w:tr>
      <w:tr w:rsidR="00EB0BED" w:rsidRPr="009656A9" w14:paraId="732AA1FB" w14:textId="77777777" w:rsidTr="00EC2511"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7DE" w14:textId="77777777" w:rsidR="00EB0BED" w:rsidRPr="00403A9F" w:rsidRDefault="00EB0BED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Актуализация схем размещения рекламных конструкций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FB35" w14:textId="77777777" w:rsidR="00EB0BED" w:rsidRPr="00403A9F" w:rsidRDefault="00EB0BED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публикация схемы размещения рекламных конструкций на официальном сайте в сети "Интернет"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E7F5" w14:textId="77777777" w:rsidR="00EB0BED" w:rsidRPr="00403A9F" w:rsidRDefault="00EB0BED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открытый доступ для хозяйствующих субъектов</w:t>
            </w:r>
          </w:p>
        </w:tc>
        <w:tc>
          <w:tcPr>
            <w:tcW w:w="21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99BB1" w14:textId="77777777" w:rsidR="00EB0BED" w:rsidRPr="00403A9F" w:rsidRDefault="00EB0BED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6882D" w14:textId="77777777" w:rsidR="00EB0BED" w:rsidRPr="00403A9F" w:rsidRDefault="00EB0BED" w:rsidP="005B3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30CFF" w14:textId="77777777" w:rsidR="00EB0BED" w:rsidRPr="00403A9F" w:rsidRDefault="00EB0BED" w:rsidP="005B3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68CFF" w14:textId="77777777" w:rsidR="00EB0BED" w:rsidRPr="00403A9F" w:rsidRDefault="00EB0BED" w:rsidP="005B3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4D0BDDDD" w14:textId="77777777" w:rsidR="00EB0BED" w:rsidRPr="00403A9F" w:rsidRDefault="00EB0BED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Theme="minorHAnsi" w:hAnsiTheme="minorHAnsi"/>
              </w:rPr>
              <w:commentReference w:id="3"/>
            </w:r>
          </w:p>
        </w:tc>
        <w:tc>
          <w:tcPr>
            <w:tcW w:w="28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B4F36" w14:textId="77777777" w:rsidR="00EB0BED" w:rsidRPr="00403A9F" w:rsidRDefault="00EB0BED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Михайловского района </w:t>
            </w:r>
          </w:p>
        </w:tc>
      </w:tr>
      <w:tr w:rsidR="00EB0BED" w:rsidRPr="009656A9" w14:paraId="437E289B" w14:textId="77777777" w:rsidTr="00EC2511"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1272" w14:textId="77777777" w:rsidR="00EB0BED" w:rsidRPr="00403A9F" w:rsidRDefault="00EB0BED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района перечня всех нормативных правовых актов регулирующих сферу наружной рекламы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676D" w14:textId="77777777" w:rsidR="00EB0BED" w:rsidRPr="00403A9F" w:rsidRDefault="00EB0BED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регулирующих сферу наружной рекламы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6312" w14:textId="77777777" w:rsidR="00EB0BED" w:rsidRPr="00403A9F" w:rsidRDefault="00EB0BED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хозяйствующих субъектов о размещении рекламных конструкций</w:t>
            </w:r>
          </w:p>
        </w:tc>
        <w:tc>
          <w:tcPr>
            <w:tcW w:w="21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A4BF0" w14:textId="77777777" w:rsidR="00EB0BED" w:rsidRPr="00403A9F" w:rsidRDefault="00EB0BED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FE89B" w14:textId="77777777" w:rsidR="00EB0BED" w:rsidRPr="00403A9F" w:rsidRDefault="00EB0BED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B843B" w14:textId="77777777" w:rsidR="00EB0BED" w:rsidRPr="00403A9F" w:rsidRDefault="00EB0BED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CCA70" w14:textId="77777777" w:rsidR="00EB0BED" w:rsidRPr="00403A9F" w:rsidRDefault="00EB0BED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EFFF4" w14:textId="77777777" w:rsidR="00EB0BED" w:rsidRPr="00403A9F" w:rsidRDefault="00EB0BED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BED" w:rsidRPr="009656A9" w14:paraId="5B60FBA1" w14:textId="77777777" w:rsidTr="00EC2511"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8A9D" w14:textId="77777777" w:rsidR="00EB0BED" w:rsidRPr="00403A9F" w:rsidRDefault="00EB0BED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Выявление и осуществление демонтажа незаконных рекламных конструкций, внедрение современных и инновационных рекламных систем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8DBD" w14:textId="77777777" w:rsidR="00EB0BED" w:rsidRPr="00403A9F" w:rsidRDefault="00EB0BED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в сети "Интернет"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6A4C" w14:textId="77777777" w:rsidR="00EB0BED" w:rsidRPr="00403A9F" w:rsidRDefault="00EB0BED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повышение конкуренции и качества услуг</w:t>
            </w:r>
          </w:p>
        </w:tc>
        <w:tc>
          <w:tcPr>
            <w:tcW w:w="21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A8E5" w14:textId="77777777" w:rsidR="00EB0BED" w:rsidRPr="00403A9F" w:rsidRDefault="00EB0BED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"/>
          </w:p>
        </w:tc>
        <w:tc>
          <w:tcPr>
            <w:tcW w:w="15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3761" w14:textId="77777777" w:rsidR="00EB0BED" w:rsidRPr="00403A9F" w:rsidRDefault="00EB0BED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4415" w14:textId="77777777" w:rsidR="00EB0BED" w:rsidRPr="00403A9F" w:rsidRDefault="00EB0BED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commentRangeEnd w:id="3"/>
        <w:tc>
          <w:tcPr>
            <w:tcW w:w="7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83D0" w14:textId="77777777" w:rsidR="00EB0BED" w:rsidRPr="00403A9F" w:rsidRDefault="00EB0BED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A685" w14:textId="77777777" w:rsidR="00EB0BED" w:rsidRPr="00403A9F" w:rsidRDefault="00EB0BED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D5" w:rsidRPr="009656A9" w14:paraId="14E40CFD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3BFC" w14:textId="77777777" w:rsidR="00700ED5" w:rsidRPr="00403A9F" w:rsidRDefault="00700ED5" w:rsidP="005B3D0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Рынок услуг жилищно – коммунального хозяйства</w:t>
            </w:r>
          </w:p>
        </w:tc>
      </w:tr>
      <w:tr w:rsidR="00700ED5" w:rsidRPr="009656A9" w14:paraId="7F1037E8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029B" w14:textId="77777777" w:rsidR="00700ED5" w:rsidRPr="00403A9F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текущей ситуации на товарном рынке: на рынке района  работают </w:t>
            </w:r>
            <w:r w:rsidR="00481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по предоставлению услуг ЖКХ, из них 1 частная организация и </w:t>
            </w:r>
            <w:r w:rsidR="0048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предприятия. На обслуживании этих предприятий находится 8500 квартир, инженерные сети, социальные объекты. Рынок является низкоконкурентным.</w:t>
            </w:r>
          </w:p>
          <w:p w14:paraId="3917ACBB" w14:textId="77777777" w:rsidR="00700ED5" w:rsidRPr="00403A9F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Проблема: высокие производственные издержки, сдерживающие развитие конкуренции на рынке.</w:t>
            </w:r>
          </w:p>
          <w:p w14:paraId="5C4A5328" w14:textId="77777777" w:rsidR="00700ED5" w:rsidRPr="00403A9F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48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4816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 xml:space="preserve"> гг.     </w:t>
            </w:r>
          </w:p>
          <w:p w14:paraId="2A64FB7A" w14:textId="77777777" w:rsidR="00700ED5" w:rsidRPr="00403A9F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повышение конкуренции и качества услуг на рынке, сохранение конкурентных условий ведения бизнеса</w:t>
            </w:r>
          </w:p>
        </w:tc>
      </w:tr>
      <w:tr w:rsidR="00700ED5" w:rsidRPr="009656A9" w14:paraId="7C80CE7A" w14:textId="77777777" w:rsidTr="00EC2511">
        <w:trPr>
          <w:gridAfter w:val="1"/>
          <w:wAfter w:w="12" w:type="dxa"/>
        </w:trPr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F27" w14:textId="77777777" w:rsidR="00700ED5" w:rsidRPr="009656A9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правоустанавливающих документов на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, постановка их на кадастровый учет Передача муниципальных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25FC" w14:textId="77777777" w:rsidR="00700ED5" w:rsidRPr="009656A9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, размещенный в сети "Интернет", передача которых планируется в течение трех лет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24F1" w14:textId="77777777" w:rsidR="00700ED5" w:rsidRPr="000D6FFC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на рынке, повышение качества услуг в сфере ЖКХ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F6B6" w14:textId="77777777" w:rsidR="00700ED5" w:rsidRPr="000D6FFC" w:rsidRDefault="00700ED5" w:rsidP="00AF74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C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ЖКХ, </w:t>
            </w:r>
            <w:r w:rsidR="00AF74C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0D6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0B2" w14:textId="77777777" w:rsidR="00700ED5" w:rsidRPr="009656A9" w:rsidRDefault="004816D0" w:rsidP="005B3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2891" w14:textId="77777777" w:rsidR="00700ED5" w:rsidRPr="009656A9" w:rsidRDefault="004816D0" w:rsidP="005B3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1C96" w14:textId="77777777" w:rsidR="00700ED5" w:rsidRPr="009656A9" w:rsidRDefault="004816D0" w:rsidP="005B3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57F" w14:textId="77777777" w:rsidR="00700ED5" w:rsidRPr="009656A9" w:rsidRDefault="00700ED5" w:rsidP="00EB0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Михайловского района </w:t>
            </w:r>
          </w:p>
        </w:tc>
      </w:tr>
      <w:tr w:rsidR="00700ED5" w:rsidRPr="009656A9" w14:paraId="24C1F3E0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A40" w14:textId="77777777" w:rsidR="00700ED5" w:rsidRPr="000D6FFC" w:rsidRDefault="00700ED5" w:rsidP="005B3D0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C">
              <w:rPr>
                <w:rFonts w:ascii="Times New Roman" w:hAnsi="Times New Roman" w:cs="Times New Roman"/>
                <w:sz w:val="24"/>
                <w:szCs w:val="24"/>
              </w:rPr>
              <w:t>15. Рынок общественного питания</w:t>
            </w:r>
          </w:p>
        </w:tc>
      </w:tr>
      <w:tr w:rsidR="00700ED5" w:rsidRPr="009656A9" w14:paraId="585D77B5" w14:textId="77777777" w:rsidTr="00D63630">
        <w:tc>
          <w:tcPr>
            <w:tcW w:w="150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9E22" w14:textId="77777777" w:rsidR="00700ED5" w:rsidRPr="000D6FFC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C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текущей ситуации на товарном рынке: На территории района имеется </w:t>
            </w:r>
            <w:r w:rsidR="004816D0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0D6FF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481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6FF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питания  на </w:t>
            </w:r>
            <w:r w:rsidR="004816D0">
              <w:rPr>
                <w:rFonts w:ascii="Times New Roman" w:hAnsi="Times New Roman" w:cs="Times New Roman"/>
                <w:sz w:val="24"/>
                <w:szCs w:val="24"/>
              </w:rPr>
              <w:t xml:space="preserve">755 </w:t>
            </w:r>
            <w:r w:rsidRPr="000D6FFC">
              <w:rPr>
                <w:rFonts w:ascii="Times New Roman" w:hAnsi="Times New Roman" w:cs="Times New Roman"/>
                <w:sz w:val="24"/>
                <w:szCs w:val="24"/>
              </w:rPr>
              <w:t xml:space="preserve">мест. В данной сфере осуществляют деятельность </w:t>
            </w:r>
            <w:r w:rsidR="00455A74">
              <w:rPr>
                <w:rFonts w:ascii="Times New Roman" w:hAnsi="Times New Roman" w:cs="Times New Roman"/>
                <w:sz w:val="24"/>
                <w:szCs w:val="24"/>
              </w:rPr>
              <w:t>19 субъектов</w:t>
            </w:r>
            <w:r w:rsidRPr="000D6FFC">
              <w:rPr>
                <w:rFonts w:ascii="Times New Roman" w:hAnsi="Times New Roman" w:cs="Times New Roman"/>
                <w:sz w:val="24"/>
                <w:szCs w:val="24"/>
              </w:rPr>
              <w:t xml:space="preserve">. Сферу можно охарактеризовать как малоконкурентную. Наибольшее число предпринимателей, оказывающих услуги в этой сфере, осуществляют деятельность в с. Михайловское. </w:t>
            </w:r>
          </w:p>
          <w:p w14:paraId="35805C50" w14:textId="77777777" w:rsidR="00700ED5" w:rsidRPr="000D6FFC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C">
              <w:rPr>
                <w:rFonts w:ascii="Times New Roman" w:hAnsi="Times New Roman" w:cs="Times New Roman"/>
                <w:sz w:val="24"/>
                <w:szCs w:val="24"/>
              </w:rPr>
              <w:t>Проблема: необходимость увеличения объема и повышения качества предоставления услуг.</w:t>
            </w:r>
          </w:p>
          <w:p w14:paraId="18623A5D" w14:textId="77777777" w:rsidR="00700ED5" w:rsidRPr="000D6FFC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C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мероприятий: 202</w:t>
            </w:r>
            <w:r w:rsidR="0048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6FFC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4816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6FF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0B65B856" w14:textId="77777777" w:rsidR="00700ED5" w:rsidRPr="000D6FFC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увеличение числа субъектов в сфере общественного питания и  сохранение конкурентных условий на рынке</w:t>
            </w:r>
          </w:p>
        </w:tc>
      </w:tr>
      <w:tr w:rsidR="00700ED5" w:rsidRPr="009656A9" w14:paraId="670B54F0" w14:textId="77777777" w:rsidTr="00EC2511">
        <w:trPr>
          <w:gridAfter w:val="1"/>
          <w:wAfter w:w="12" w:type="dxa"/>
        </w:trPr>
        <w:tc>
          <w:tcPr>
            <w:tcW w:w="2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64B00" w14:textId="77777777" w:rsidR="00700ED5" w:rsidRPr="009656A9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кредитно-финансовой, информационно-консультационной поддержке предприятиям, организациям, индивидуальным предпринимателям, модернизирующим производство и реализующим инвестиционные проекты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7F63A" w14:textId="77777777" w:rsidR="00700ED5" w:rsidRPr="009656A9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в сети "Интернет"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BD86" w14:textId="77777777" w:rsidR="00700ED5" w:rsidRPr="009656A9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субъектов малого и среднего предпринимательства о мерах государственной поддержки</w:t>
            </w:r>
          </w:p>
        </w:tc>
        <w:tc>
          <w:tcPr>
            <w:tcW w:w="2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CAF32" w14:textId="77777777" w:rsidR="00700ED5" w:rsidRPr="009656A9" w:rsidRDefault="00AF74C0" w:rsidP="00AF74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FC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питания</w:t>
            </w:r>
            <w:r w:rsidRPr="000D6F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9F233" w14:textId="77777777" w:rsidR="00700ED5" w:rsidRPr="009656A9" w:rsidRDefault="00002A9A" w:rsidP="005B3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D4AA0" w14:textId="77777777" w:rsidR="00700ED5" w:rsidRPr="009656A9" w:rsidRDefault="00002A9A" w:rsidP="005B3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48329" w14:textId="77777777" w:rsidR="00700ED5" w:rsidRPr="009656A9" w:rsidRDefault="00002A9A" w:rsidP="005B3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8AE17" w14:textId="77777777" w:rsidR="00700ED5" w:rsidRPr="009656A9" w:rsidRDefault="00700ED5" w:rsidP="00EB0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Михайловского района, </w:t>
            </w:r>
          </w:p>
        </w:tc>
      </w:tr>
      <w:tr w:rsidR="00700ED5" w:rsidRPr="009656A9" w14:paraId="191A27F2" w14:textId="77777777" w:rsidTr="00EC2511">
        <w:trPr>
          <w:gridAfter w:val="1"/>
          <w:wAfter w:w="12" w:type="dxa"/>
        </w:trPr>
        <w:tc>
          <w:tcPr>
            <w:tcW w:w="25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57F3" w14:textId="77777777" w:rsidR="00700ED5" w:rsidRPr="009656A9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DA2C" w14:textId="77777777" w:rsidR="00700ED5" w:rsidRPr="009656A9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9C1B" w14:textId="77777777" w:rsidR="00700ED5" w:rsidRPr="009656A9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9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оборудования, повышение качества услуг </w:t>
            </w:r>
          </w:p>
        </w:tc>
        <w:tc>
          <w:tcPr>
            <w:tcW w:w="29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4A5" w14:textId="77777777" w:rsidR="00700ED5" w:rsidRPr="009656A9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9CE" w14:textId="77777777" w:rsidR="00700ED5" w:rsidRPr="009656A9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01D6" w14:textId="77777777" w:rsidR="00700ED5" w:rsidRPr="009656A9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4BF4" w14:textId="77777777" w:rsidR="00700ED5" w:rsidRPr="009656A9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A7FB" w14:textId="77777777" w:rsidR="00700ED5" w:rsidRPr="009656A9" w:rsidRDefault="00700ED5" w:rsidP="005B3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7B27A3" w14:textId="77777777" w:rsidR="00A71F3F" w:rsidRDefault="00A71F3F" w:rsidP="00A35C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ar926"/>
      <w:bookmarkEnd w:id="4"/>
    </w:p>
    <w:p w14:paraId="5EAC5EF2" w14:textId="77777777" w:rsidR="00A71F3F" w:rsidRDefault="00A71F3F" w:rsidP="00A35C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5C355BD" w14:textId="77777777" w:rsidR="00A71F3F" w:rsidRDefault="00A71F3F" w:rsidP="00A35C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1BCF5C0" w14:textId="77777777" w:rsidR="00A71F3F" w:rsidRDefault="00A71F3F" w:rsidP="00A35C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71F3F" w:rsidSect="0095488E">
      <w:pgSz w:w="16838" w:h="11906" w:orient="landscape"/>
      <w:pgMar w:top="1418" w:right="1134" w:bottom="709" w:left="1134" w:header="0" w:footer="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Наталья Леонидовна Колесникова" w:date="2330-15-23T27:08:00Z" w:initials="НЛК">
    <w:p w14:paraId="492C822B" w14:textId="77777777" w:rsidR="00000000" w:rsidRDefault="000D7D0B">
      <w:pPr>
        <w:pStyle w:val="a5"/>
      </w:pPr>
      <w:r>
        <w:rPr>
          <w:rStyle w:val="a4"/>
        </w:rPr>
        <w:annotationRef/>
      </w:r>
      <w:r>
        <w:t>объединиет гстолбцы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2C822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65E2"/>
    <w:multiLevelType w:val="hybridMultilevel"/>
    <w:tmpl w:val="9858F56A"/>
    <w:lvl w:ilvl="0" w:tplc="811450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75E10DD5"/>
    <w:multiLevelType w:val="hybridMultilevel"/>
    <w:tmpl w:val="B6B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34"/>
    <w:rsid w:val="00001370"/>
    <w:rsid w:val="00002A9A"/>
    <w:rsid w:val="0001660E"/>
    <w:rsid w:val="00062EB4"/>
    <w:rsid w:val="00082247"/>
    <w:rsid w:val="00095A2A"/>
    <w:rsid w:val="00096AAB"/>
    <w:rsid w:val="000A4ED9"/>
    <w:rsid w:val="000B21F0"/>
    <w:rsid w:val="000B48C2"/>
    <w:rsid w:val="000C1F70"/>
    <w:rsid w:val="000D68DB"/>
    <w:rsid w:val="000D6FFC"/>
    <w:rsid w:val="000D7D0B"/>
    <w:rsid w:val="000E07F1"/>
    <w:rsid w:val="000E17B9"/>
    <w:rsid w:val="000E313C"/>
    <w:rsid w:val="000E60C5"/>
    <w:rsid w:val="000F39AE"/>
    <w:rsid w:val="00123FA2"/>
    <w:rsid w:val="00124017"/>
    <w:rsid w:val="0012674B"/>
    <w:rsid w:val="00134FF4"/>
    <w:rsid w:val="00137209"/>
    <w:rsid w:val="00162A46"/>
    <w:rsid w:val="001652D2"/>
    <w:rsid w:val="00167175"/>
    <w:rsid w:val="00177C48"/>
    <w:rsid w:val="001805C5"/>
    <w:rsid w:val="00181721"/>
    <w:rsid w:val="00187821"/>
    <w:rsid w:val="001A56FE"/>
    <w:rsid w:val="001C1035"/>
    <w:rsid w:val="001D1BF1"/>
    <w:rsid w:val="001D40DC"/>
    <w:rsid w:val="001E3251"/>
    <w:rsid w:val="001E3C71"/>
    <w:rsid w:val="00220B94"/>
    <w:rsid w:val="00221956"/>
    <w:rsid w:val="0024238C"/>
    <w:rsid w:val="00284753"/>
    <w:rsid w:val="002912D4"/>
    <w:rsid w:val="002939D4"/>
    <w:rsid w:val="002961AB"/>
    <w:rsid w:val="002B6F71"/>
    <w:rsid w:val="002B6FD7"/>
    <w:rsid w:val="002C54FC"/>
    <w:rsid w:val="002C7BD6"/>
    <w:rsid w:val="003227A3"/>
    <w:rsid w:val="00326197"/>
    <w:rsid w:val="00341D5E"/>
    <w:rsid w:val="00374CDA"/>
    <w:rsid w:val="0038148E"/>
    <w:rsid w:val="003C022B"/>
    <w:rsid w:val="00400FD8"/>
    <w:rsid w:val="00403A9F"/>
    <w:rsid w:val="00404817"/>
    <w:rsid w:val="004124F0"/>
    <w:rsid w:val="00420EA1"/>
    <w:rsid w:val="00420F9E"/>
    <w:rsid w:val="0042653C"/>
    <w:rsid w:val="004401E4"/>
    <w:rsid w:val="00442B6B"/>
    <w:rsid w:val="00455859"/>
    <w:rsid w:val="00455A74"/>
    <w:rsid w:val="004625E0"/>
    <w:rsid w:val="00467C0D"/>
    <w:rsid w:val="004816D0"/>
    <w:rsid w:val="00486EE8"/>
    <w:rsid w:val="004A2827"/>
    <w:rsid w:val="004B15E0"/>
    <w:rsid w:val="004B638F"/>
    <w:rsid w:val="004B6F5C"/>
    <w:rsid w:val="004B7F85"/>
    <w:rsid w:val="004E6688"/>
    <w:rsid w:val="004F05FF"/>
    <w:rsid w:val="004F650D"/>
    <w:rsid w:val="00516428"/>
    <w:rsid w:val="005238BB"/>
    <w:rsid w:val="00532B89"/>
    <w:rsid w:val="00565011"/>
    <w:rsid w:val="005865C8"/>
    <w:rsid w:val="005931AE"/>
    <w:rsid w:val="005B3D0D"/>
    <w:rsid w:val="005D3982"/>
    <w:rsid w:val="005F4D72"/>
    <w:rsid w:val="00650B51"/>
    <w:rsid w:val="00661E54"/>
    <w:rsid w:val="00677F53"/>
    <w:rsid w:val="00682FD5"/>
    <w:rsid w:val="00694F54"/>
    <w:rsid w:val="006B6DE4"/>
    <w:rsid w:val="006D0AE6"/>
    <w:rsid w:val="006E19BA"/>
    <w:rsid w:val="00700ED5"/>
    <w:rsid w:val="007053F0"/>
    <w:rsid w:val="007153FB"/>
    <w:rsid w:val="00734815"/>
    <w:rsid w:val="00740175"/>
    <w:rsid w:val="0077077C"/>
    <w:rsid w:val="007734B2"/>
    <w:rsid w:val="00776397"/>
    <w:rsid w:val="007F4FCB"/>
    <w:rsid w:val="008159EF"/>
    <w:rsid w:val="00820995"/>
    <w:rsid w:val="00833A34"/>
    <w:rsid w:val="008344DF"/>
    <w:rsid w:val="008430A9"/>
    <w:rsid w:val="0084614F"/>
    <w:rsid w:val="008463B3"/>
    <w:rsid w:val="008544AA"/>
    <w:rsid w:val="00864C91"/>
    <w:rsid w:val="008758AA"/>
    <w:rsid w:val="00882EAE"/>
    <w:rsid w:val="008837FB"/>
    <w:rsid w:val="00891F29"/>
    <w:rsid w:val="00896105"/>
    <w:rsid w:val="008A4DE3"/>
    <w:rsid w:val="008D0EE7"/>
    <w:rsid w:val="008D4A7A"/>
    <w:rsid w:val="008F051A"/>
    <w:rsid w:val="00905DDC"/>
    <w:rsid w:val="00907300"/>
    <w:rsid w:val="00907B08"/>
    <w:rsid w:val="009118FF"/>
    <w:rsid w:val="00923CF3"/>
    <w:rsid w:val="00933DC4"/>
    <w:rsid w:val="009346F9"/>
    <w:rsid w:val="009420FD"/>
    <w:rsid w:val="00952356"/>
    <w:rsid w:val="0095394C"/>
    <w:rsid w:val="0095488E"/>
    <w:rsid w:val="00960481"/>
    <w:rsid w:val="00962387"/>
    <w:rsid w:val="009636E1"/>
    <w:rsid w:val="00963CD3"/>
    <w:rsid w:val="009656A9"/>
    <w:rsid w:val="00984101"/>
    <w:rsid w:val="00987D24"/>
    <w:rsid w:val="00993399"/>
    <w:rsid w:val="009D58FC"/>
    <w:rsid w:val="009D7A68"/>
    <w:rsid w:val="009E6E47"/>
    <w:rsid w:val="009F0941"/>
    <w:rsid w:val="00A0446F"/>
    <w:rsid w:val="00A178B4"/>
    <w:rsid w:val="00A2764A"/>
    <w:rsid w:val="00A349C3"/>
    <w:rsid w:val="00A35C8D"/>
    <w:rsid w:val="00A639BE"/>
    <w:rsid w:val="00A705EE"/>
    <w:rsid w:val="00A71F3F"/>
    <w:rsid w:val="00A741E1"/>
    <w:rsid w:val="00A748CD"/>
    <w:rsid w:val="00AB12FF"/>
    <w:rsid w:val="00AC56D7"/>
    <w:rsid w:val="00AD3BEE"/>
    <w:rsid w:val="00AE160D"/>
    <w:rsid w:val="00AE6DBA"/>
    <w:rsid w:val="00AF1ECF"/>
    <w:rsid w:val="00AF2CB0"/>
    <w:rsid w:val="00AF48E4"/>
    <w:rsid w:val="00AF74C0"/>
    <w:rsid w:val="00B01569"/>
    <w:rsid w:val="00B027CB"/>
    <w:rsid w:val="00B168A9"/>
    <w:rsid w:val="00B30C31"/>
    <w:rsid w:val="00B37FFA"/>
    <w:rsid w:val="00B46AB4"/>
    <w:rsid w:val="00B5305A"/>
    <w:rsid w:val="00B72434"/>
    <w:rsid w:val="00BA20C3"/>
    <w:rsid w:val="00BA424E"/>
    <w:rsid w:val="00BC6010"/>
    <w:rsid w:val="00BD4A94"/>
    <w:rsid w:val="00BD519D"/>
    <w:rsid w:val="00BF0B86"/>
    <w:rsid w:val="00BF1E3F"/>
    <w:rsid w:val="00BF37E6"/>
    <w:rsid w:val="00C25846"/>
    <w:rsid w:val="00C2758B"/>
    <w:rsid w:val="00C35D39"/>
    <w:rsid w:val="00C53B00"/>
    <w:rsid w:val="00C642F3"/>
    <w:rsid w:val="00C8317D"/>
    <w:rsid w:val="00C852FD"/>
    <w:rsid w:val="00C92B96"/>
    <w:rsid w:val="00CE73D0"/>
    <w:rsid w:val="00D104A4"/>
    <w:rsid w:val="00D572C6"/>
    <w:rsid w:val="00D63630"/>
    <w:rsid w:val="00D65ABA"/>
    <w:rsid w:val="00D702AD"/>
    <w:rsid w:val="00DA032A"/>
    <w:rsid w:val="00DA0509"/>
    <w:rsid w:val="00DC09BF"/>
    <w:rsid w:val="00DD5623"/>
    <w:rsid w:val="00DF0BA2"/>
    <w:rsid w:val="00E2081D"/>
    <w:rsid w:val="00E34792"/>
    <w:rsid w:val="00E4036E"/>
    <w:rsid w:val="00E45A91"/>
    <w:rsid w:val="00E620B6"/>
    <w:rsid w:val="00E83C1C"/>
    <w:rsid w:val="00E930A8"/>
    <w:rsid w:val="00E94173"/>
    <w:rsid w:val="00EB0BED"/>
    <w:rsid w:val="00EB733F"/>
    <w:rsid w:val="00EC035D"/>
    <w:rsid w:val="00EC170E"/>
    <w:rsid w:val="00EC2511"/>
    <w:rsid w:val="00ED3BFF"/>
    <w:rsid w:val="00EE51CF"/>
    <w:rsid w:val="00EE5E96"/>
    <w:rsid w:val="00F072B7"/>
    <w:rsid w:val="00F15F4B"/>
    <w:rsid w:val="00F24E0A"/>
    <w:rsid w:val="00F31619"/>
    <w:rsid w:val="00F31D37"/>
    <w:rsid w:val="00F323CD"/>
    <w:rsid w:val="00F47798"/>
    <w:rsid w:val="00F8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29C86"/>
  <w14:defaultImageDpi w14:val="0"/>
  <w15:docId w15:val="{EE1A8793-0D79-4AA4-B469-213B2193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BD51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963CD3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63CD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963CD3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63CD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963CD3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63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F436BBACE3B5B359366943E83CDF41416B3196AC2333D806880E2AE74826E822801F21ABA3E21EA14B73C2E9G9b9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A623-9922-421F-85AE-DDC4F2D3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3181</Words>
  <Characters>24170</Characters>
  <Application>Microsoft Office Word</Application>
  <DocSecurity>2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Губернатора Алтайского края от 06.03.2020 N 29-рг"О развитии конкуренции в Алтайском крае"</vt:lpstr>
    </vt:vector>
  </TitlesOfParts>
  <Company>КонсультантПлюс Версия 4019.00.23</Company>
  <LinksUpToDate>false</LinksUpToDate>
  <CharactersWithSpaces>27297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Алтайского края от 06.03.2020 N 29-рг"О развитии конкуренции в Алтайском крае"</dc:title>
  <dc:subject/>
  <dc:creator>Ирина Н. Масибут</dc:creator>
  <cp:keywords/>
  <dc:description/>
  <cp:lastModifiedBy>Пользователь Windows</cp:lastModifiedBy>
  <cp:revision>3</cp:revision>
  <cp:lastPrinted>2024-01-16T08:27:00Z</cp:lastPrinted>
  <dcterms:created xsi:type="dcterms:W3CDTF">2024-01-18T03:01:00Z</dcterms:created>
  <dcterms:modified xsi:type="dcterms:W3CDTF">2024-01-18T03:02:00Z</dcterms:modified>
</cp:coreProperties>
</file>