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0A" w:rsidRPr="009A5D0A" w:rsidRDefault="009A5D0A" w:rsidP="009A5D0A">
      <w:pPr>
        <w:shd w:val="clear" w:color="auto" w:fill="FFFFFF"/>
        <w:spacing w:before="240" w:after="240"/>
        <w:jc w:val="center"/>
        <w:outlineLvl w:val="0"/>
        <w:rPr>
          <w:rFonts w:ascii="Verdana" w:hAnsi="Verdana"/>
          <w:b/>
          <w:bCs/>
          <w:color w:val="000000"/>
          <w:kern w:val="36"/>
          <w:sz w:val="32"/>
          <w:szCs w:val="32"/>
        </w:rPr>
      </w:pPr>
      <w:r w:rsidRPr="009A5D0A">
        <w:rPr>
          <w:rFonts w:ascii="Verdana" w:hAnsi="Verdana"/>
          <w:b/>
          <w:bCs/>
          <w:color w:val="000000"/>
          <w:kern w:val="36"/>
          <w:sz w:val="32"/>
          <w:szCs w:val="32"/>
        </w:rPr>
        <w:t>Перечень БАД, подлежащих обязательной маркировке средствами идентификации</w:t>
      </w:r>
    </w:p>
    <w:tbl>
      <w:tblPr>
        <w:tblW w:w="9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1"/>
        <w:gridCol w:w="1917"/>
      </w:tblGrid>
      <w:tr w:rsidR="009A5D0A" w:rsidRPr="009A5D0A" w:rsidTr="009A5D0A">
        <w:trPr>
          <w:trHeight w:val="290"/>
          <w:tblHeader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b/>
                <w:bCs/>
                <w:color w:val="4F4F4F"/>
                <w:szCs w:val="28"/>
              </w:rPr>
            </w:pPr>
            <w:r w:rsidRPr="009A5D0A">
              <w:rPr>
                <w:b/>
                <w:bCs/>
                <w:color w:val="4F4F4F"/>
                <w:szCs w:val="28"/>
              </w:rPr>
              <w:t>Товар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b/>
                <w:bCs/>
                <w:color w:val="4F4F4F"/>
                <w:szCs w:val="28"/>
              </w:rPr>
            </w:pPr>
            <w:r w:rsidRPr="009A5D0A">
              <w:rPr>
                <w:b/>
                <w:bCs/>
                <w:color w:val="4F4F4F"/>
                <w:szCs w:val="28"/>
              </w:rPr>
              <w:t>Код</w:t>
            </w:r>
          </w:p>
          <w:p w:rsidR="009A5D0A" w:rsidRPr="009A5D0A" w:rsidRDefault="009A5D0A" w:rsidP="009A5D0A">
            <w:pPr>
              <w:spacing w:after="240"/>
              <w:jc w:val="center"/>
              <w:rPr>
                <w:b/>
                <w:bCs/>
                <w:color w:val="4F4F4F"/>
                <w:szCs w:val="28"/>
              </w:rPr>
            </w:pPr>
            <w:r w:rsidRPr="009A5D0A">
              <w:rPr>
                <w:b/>
                <w:bCs/>
                <w:color w:val="4F4F4F"/>
                <w:szCs w:val="28"/>
              </w:rPr>
              <w:t>ТН ВЭД ЕАЭС</w:t>
            </w:r>
          </w:p>
        </w:tc>
      </w:tr>
      <w:tr w:rsidR="009A5D0A" w:rsidRPr="009A5D0A" w:rsidTr="009A5D0A">
        <w:trPr>
          <w:trHeight w:val="2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 w:line="20" w:lineRule="atLeast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Шишки хмеля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 w:line="20" w:lineRule="atLeast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1210 20</w:t>
            </w:r>
            <w:r>
              <w:rPr>
                <w:color w:val="4F4F4F"/>
                <w:szCs w:val="28"/>
              </w:rPr>
              <w:t> </w:t>
            </w:r>
            <w:r w:rsidRPr="009A5D0A">
              <w:rPr>
                <w:color w:val="4F4F4F"/>
                <w:szCs w:val="28"/>
              </w:rPr>
              <w:t>900 0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Морские и прочие водоросли, пригодные для употребления в пищу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1212 21 000 0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Жир из печени рыб и его фракции с содержанием витамина</w:t>
            </w:r>
            <w:proofErr w:type="gramStart"/>
            <w:r w:rsidRPr="009A5D0A">
              <w:rPr>
                <w:color w:val="4F4F4F"/>
                <w:szCs w:val="28"/>
              </w:rPr>
              <w:t> А</w:t>
            </w:r>
            <w:proofErr w:type="gramEnd"/>
            <w:r w:rsidRPr="009A5D0A">
              <w:rPr>
                <w:color w:val="4F4F4F"/>
                <w:szCs w:val="28"/>
              </w:rPr>
              <w:t xml:space="preserve"> не более 2500 МЕ/г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1504 10 100 0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Рыбий жир, масло и их фракции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1504 20 900 0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масла и их фракции в твердом и жидком виде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1515 90 990 0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жиры и масла животного происхождения и их фракции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1516 10 900 0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смеси или готовые продукты из животных или растительных жиров или масел или фракций различных жиров или масел данной группы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1517 90 990 0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 xml:space="preserve">Прочие сахара, включая </w:t>
            </w:r>
            <w:proofErr w:type="spellStart"/>
            <w:r w:rsidRPr="009A5D0A">
              <w:rPr>
                <w:color w:val="4F4F4F"/>
                <w:szCs w:val="28"/>
              </w:rPr>
              <w:t>инвертный</w:t>
            </w:r>
            <w:proofErr w:type="spellEnd"/>
            <w:r w:rsidRPr="009A5D0A">
              <w:rPr>
                <w:color w:val="4F4F4F"/>
                <w:szCs w:val="28"/>
              </w:rPr>
              <w:t xml:space="preserve"> сахар и сахарные сиропы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1702 90 950 0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Шоколадные изделия с начинкой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1806 31 000 0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Шоколад изделия без начинки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1806 32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Готовые изделия, содержащие какао и предназначенные для производства или приготовления напитков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1806 90 700 0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изделия, содержащие какао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1806 90 900 0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Готовые продукты на основе экстрактов, эссенций или концентратов кофе в первичных упаковках нетто-массой не более 3 кг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2101 12 920 1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Белковые концентраты и </w:t>
            </w:r>
            <w:proofErr w:type="spellStart"/>
            <w:r w:rsidRPr="009A5D0A">
              <w:rPr>
                <w:color w:val="4F4F4F"/>
                <w:szCs w:val="28"/>
              </w:rPr>
              <w:t>текстурированные</w:t>
            </w:r>
            <w:proofErr w:type="spellEnd"/>
            <w:r w:rsidRPr="009A5D0A">
              <w:rPr>
                <w:color w:val="4F4F4F"/>
                <w:szCs w:val="28"/>
              </w:rPr>
              <w:t xml:space="preserve"> белковые вещества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2106 10 800 0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сахарные сиропы со </w:t>
            </w:r>
            <w:proofErr w:type="spellStart"/>
            <w:r w:rsidRPr="009A5D0A">
              <w:rPr>
                <w:color w:val="4F4F4F"/>
                <w:szCs w:val="28"/>
              </w:rPr>
              <w:t>вкусо-ароматическими</w:t>
            </w:r>
            <w:proofErr w:type="spellEnd"/>
            <w:r w:rsidRPr="009A5D0A">
              <w:rPr>
                <w:color w:val="4F4F4F"/>
                <w:szCs w:val="28"/>
              </w:rPr>
              <w:t xml:space="preserve"> или красящими добавками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2106 90 590 0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lastRenderedPageBreak/>
              <w:t xml:space="preserve">Не содержащие молочных жиров, сахарозы, </w:t>
            </w:r>
            <w:proofErr w:type="spellStart"/>
            <w:r w:rsidRPr="009A5D0A">
              <w:rPr>
                <w:color w:val="4F4F4F"/>
                <w:szCs w:val="28"/>
              </w:rPr>
              <w:t>изоглюкозы</w:t>
            </w:r>
            <w:proofErr w:type="spellEnd"/>
            <w:r w:rsidRPr="009A5D0A">
              <w:rPr>
                <w:color w:val="4F4F4F"/>
                <w:szCs w:val="28"/>
              </w:rPr>
              <w:t>, глюкозы или крахмала или содержащие менее 1,5 </w:t>
            </w:r>
            <w:proofErr w:type="spellStart"/>
            <w:r w:rsidRPr="009A5D0A">
              <w:rPr>
                <w:color w:val="4F4F4F"/>
                <w:szCs w:val="28"/>
              </w:rPr>
              <w:t>мас.%</w:t>
            </w:r>
            <w:proofErr w:type="spellEnd"/>
            <w:r w:rsidRPr="009A5D0A">
              <w:rPr>
                <w:color w:val="4F4F4F"/>
                <w:szCs w:val="28"/>
              </w:rPr>
              <w:t xml:space="preserve"> молочного жира, 5 </w:t>
            </w:r>
            <w:proofErr w:type="spellStart"/>
            <w:r w:rsidRPr="009A5D0A">
              <w:rPr>
                <w:color w:val="4F4F4F"/>
                <w:szCs w:val="28"/>
              </w:rPr>
              <w:t>мас.%</w:t>
            </w:r>
            <w:proofErr w:type="spellEnd"/>
            <w:r w:rsidRPr="009A5D0A">
              <w:rPr>
                <w:color w:val="4F4F4F"/>
                <w:szCs w:val="28"/>
              </w:rPr>
              <w:t xml:space="preserve"> сахарозы или </w:t>
            </w:r>
            <w:proofErr w:type="spellStart"/>
            <w:r w:rsidRPr="009A5D0A">
              <w:rPr>
                <w:color w:val="4F4F4F"/>
                <w:szCs w:val="28"/>
              </w:rPr>
              <w:t>изоглюкозы</w:t>
            </w:r>
            <w:proofErr w:type="spellEnd"/>
            <w:r w:rsidRPr="009A5D0A">
              <w:rPr>
                <w:color w:val="4F4F4F"/>
                <w:szCs w:val="28"/>
              </w:rPr>
              <w:t>, 5 </w:t>
            </w:r>
            <w:proofErr w:type="spellStart"/>
            <w:r w:rsidRPr="009A5D0A">
              <w:rPr>
                <w:color w:val="4F4F4F"/>
                <w:szCs w:val="28"/>
              </w:rPr>
              <w:t>мас.%</w:t>
            </w:r>
            <w:proofErr w:type="spellEnd"/>
            <w:r w:rsidRPr="009A5D0A">
              <w:rPr>
                <w:color w:val="4F4F4F"/>
                <w:szCs w:val="28"/>
              </w:rPr>
              <w:t xml:space="preserve"> глюкозы или крахмала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2106 90 920 0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Жевательная резинка без сахара (сахарозы) и/или с использованием заменителя сахара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2106 90 980 1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Смеси витаминов и минеральных веществ, предназначенные для сбалансированного дополнения к питанию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2106 90 980 3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Разные пищевые продукты в другом месте не поименованные или не включенные прочие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2106 90 980 9</w:t>
            </w:r>
          </w:p>
        </w:tc>
      </w:tr>
      <w:tr w:rsidR="009A5D0A" w:rsidRPr="009A5D0A" w:rsidTr="009A5D0A">
        <w:trPr>
          <w:trHeight w:val="19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Безалкогольные напитки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2202 99 190 0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Провитамины и витамины, природные или синтезированные (включая природные концентраты), их производные, используемые в основном в качестве витаминов, и смеси этих соединений, в том числе в любом растворителе.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2936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Мука тонкого и грубого помола из прочих семян или плодов масличных культур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1208 90 000 0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Пастилки от боли в горле и таблетки от кашля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1704 90 550 0</w:t>
            </w:r>
          </w:p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1704 90 710 0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Отпрессованные таблетки, не содержащие какао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1704 90 820 0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Лизин и его сложные эфиры, соли этих соединений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2922 41 000 0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proofErr w:type="spellStart"/>
            <w:r w:rsidRPr="009A5D0A">
              <w:rPr>
                <w:color w:val="4F4F4F"/>
                <w:szCs w:val="28"/>
              </w:rPr>
              <w:t>Глутаминовая</w:t>
            </w:r>
            <w:proofErr w:type="spellEnd"/>
            <w:r w:rsidRPr="009A5D0A">
              <w:rPr>
                <w:color w:val="4F4F4F"/>
                <w:szCs w:val="28"/>
              </w:rPr>
              <w:t xml:space="preserve"> кислота и ее соли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2922 42 000 0</w:t>
            </w:r>
          </w:p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2923 20 000 0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Лецитины и </w:t>
            </w:r>
            <w:proofErr w:type="spellStart"/>
            <w:r w:rsidRPr="009A5D0A">
              <w:rPr>
                <w:color w:val="4F4F4F"/>
                <w:szCs w:val="28"/>
              </w:rPr>
              <w:t>фосфоаминолипиды</w:t>
            </w:r>
            <w:proofErr w:type="spellEnd"/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2923 20 000 0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Прочие соли и </w:t>
            </w:r>
            <w:proofErr w:type="spellStart"/>
            <w:r w:rsidRPr="009A5D0A">
              <w:rPr>
                <w:color w:val="4F4F4F"/>
                <w:szCs w:val="28"/>
              </w:rPr>
              <w:t>гидроксиды</w:t>
            </w:r>
            <w:proofErr w:type="spellEnd"/>
            <w:r w:rsidRPr="009A5D0A">
              <w:rPr>
                <w:color w:val="4F4F4F"/>
                <w:szCs w:val="28"/>
              </w:rPr>
              <w:t xml:space="preserve"> четвертичного аммониевого основания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2923 90 000 9</w:t>
            </w:r>
          </w:p>
        </w:tc>
      </w:tr>
      <w:tr w:rsidR="009A5D0A" w:rsidRPr="009A5D0A" w:rsidTr="009A5D0A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Экстракты желез или прочих органов или их секретов человеческого происхождения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D0A" w:rsidRPr="009A5D0A" w:rsidRDefault="009A5D0A" w:rsidP="009A5D0A">
            <w:pPr>
              <w:spacing w:after="240"/>
              <w:jc w:val="center"/>
              <w:rPr>
                <w:color w:val="4F4F4F"/>
                <w:szCs w:val="28"/>
              </w:rPr>
            </w:pPr>
            <w:r w:rsidRPr="009A5D0A">
              <w:rPr>
                <w:color w:val="4F4F4F"/>
                <w:szCs w:val="28"/>
              </w:rPr>
              <w:t>3001 20</w:t>
            </w:r>
          </w:p>
        </w:tc>
      </w:tr>
    </w:tbl>
    <w:p w:rsidR="003B50A5" w:rsidRPr="009A5D0A" w:rsidRDefault="003B50A5">
      <w:pPr>
        <w:rPr>
          <w:szCs w:val="28"/>
        </w:rPr>
      </w:pPr>
    </w:p>
    <w:sectPr w:rsidR="003B50A5" w:rsidRPr="009A5D0A" w:rsidSect="003B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5D0A"/>
    <w:rsid w:val="003B50A5"/>
    <w:rsid w:val="009A5D0A"/>
    <w:rsid w:val="00AC396C"/>
    <w:rsid w:val="00AC725B"/>
    <w:rsid w:val="00C9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B"/>
    <w:rPr>
      <w:sz w:val="28"/>
    </w:rPr>
  </w:style>
  <w:style w:type="paragraph" w:styleId="1">
    <w:name w:val="heading 1"/>
    <w:basedOn w:val="a"/>
    <w:link w:val="10"/>
    <w:uiPriority w:val="9"/>
    <w:qFormat/>
    <w:rsid w:val="009A5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C725B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25B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A5D0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5D0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A5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2023-11-02T07:24:00Z</dcterms:created>
  <dcterms:modified xsi:type="dcterms:W3CDTF">2023-11-02T07:26:00Z</dcterms:modified>
</cp:coreProperties>
</file>