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979DB" w:rsidRPr="00A93399" w:rsidRDefault="005979DB" w:rsidP="005979DB"/>
    <w:p w:rsidR="005979DB" w:rsidRPr="00A93399" w:rsidRDefault="005979DB" w:rsidP="005979DB">
      <w:pPr>
        <w:autoSpaceDE w:val="0"/>
        <w:autoSpaceDN w:val="0"/>
        <w:adjustRightInd w:val="0"/>
        <w:rPr>
          <w:rFonts w:eastAsia="Calibri"/>
          <w:b/>
          <w:bCs/>
          <w:sz w:val="28"/>
          <w:szCs w:val="28"/>
        </w:rPr>
      </w:pPr>
      <w:r>
        <w:rPr>
          <w:rFonts w:ascii="Calibri" w:eastAsia="Calibri" w:hAnsi="Calibri"/>
          <w:noProof/>
          <w:sz w:val="28"/>
          <w:szCs w:val="20"/>
        </w:rPr>
        <w:drawing>
          <wp:inline distT="0" distB="0" distL="0" distR="0">
            <wp:extent cx="2133600" cy="790575"/>
            <wp:effectExtent l="0" t="0" r="0"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2133600" cy="790575"/>
                    </a:xfrm>
                    <a:prstGeom prst="rect">
                      <a:avLst/>
                    </a:prstGeom>
                    <a:noFill/>
                    <a:ln>
                      <a:noFill/>
                    </a:ln>
                  </pic:spPr>
                </pic:pic>
              </a:graphicData>
            </a:graphic>
          </wp:inline>
        </w:drawing>
      </w:r>
    </w:p>
    <w:p w:rsidR="005979DB" w:rsidRPr="00A93399" w:rsidRDefault="005979DB" w:rsidP="005979DB">
      <w:pPr>
        <w:autoSpaceDE w:val="0"/>
        <w:autoSpaceDN w:val="0"/>
        <w:adjustRightInd w:val="0"/>
        <w:rPr>
          <w:rFonts w:eastAsia="Calibri"/>
          <w:b/>
          <w:bCs/>
          <w:sz w:val="28"/>
          <w:szCs w:val="28"/>
        </w:rPr>
      </w:pPr>
    </w:p>
    <w:p w:rsidR="005979DB" w:rsidRPr="00A93399" w:rsidRDefault="005979DB" w:rsidP="005979DB">
      <w:pPr>
        <w:autoSpaceDE w:val="0"/>
        <w:autoSpaceDN w:val="0"/>
        <w:adjustRightInd w:val="0"/>
        <w:jc w:val="right"/>
        <w:rPr>
          <w:rFonts w:eastAsia="Calibri"/>
          <w:b/>
          <w:bCs/>
          <w:sz w:val="32"/>
          <w:szCs w:val="28"/>
        </w:rPr>
      </w:pPr>
      <w:r w:rsidRPr="00A93399">
        <w:rPr>
          <w:rFonts w:eastAsia="Calibri"/>
          <w:b/>
          <w:bCs/>
          <w:sz w:val="32"/>
          <w:szCs w:val="28"/>
        </w:rPr>
        <w:t>ПРЕСС-РЕЛИЗ</w:t>
      </w:r>
    </w:p>
    <w:p w:rsidR="005979DB" w:rsidRPr="00A93399" w:rsidRDefault="005979DB" w:rsidP="005979DB">
      <w:pPr>
        <w:autoSpaceDE w:val="0"/>
        <w:autoSpaceDN w:val="0"/>
        <w:adjustRightInd w:val="0"/>
        <w:jc w:val="right"/>
        <w:rPr>
          <w:rFonts w:eastAsia="Calibri"/>
          <w:bCs/>
          <w:sz w:val="28"/>
          <w:szCs w:val="28"/>
        </w:rPr>
      </w:pPr>
      <w:r>
        <w:rPr>
          <w:rFonts w:eastAsia="Calibri"/>
          <w:bCs/>
          <w:sz w:val="28"/>
          <w:szCs w:val="28"/>
        </w:rPr>
        <w:t>25</w:t>
      </w:r>
      <w:r w:rsidRPr="00A93399">
        <w:rPr>
          <w:rFonts w:eastAsia="Calibri"/>
          <w:bCs/>
          <w:sz w:val="28"/>
          <w:szCs w:val="28"/>
        </w:rPr>
        <w:t>.06.2024</w:t>
      </w:r>
    </w:p>
    <w:p w:rsidR="005979DB" w:rsidRPr="00A93399" w:rsidRDefault="005979DB" w:rsidP="005979DB">
      <w:pPr>
        <w:jc w:val="center"/>
      </w:pPr>
    </w:p>
    <w:p w:rsidR="005979DB" w:rsidRPr="00A93399" w:rsidRDefault="005979DB" w:rsidP="005979DB">
      <w:pPr>
        <w:rPr>
          <w:rFonts w:eastAsia="Calibri"/>
          <w:b/>
          <w:sz w:val="28"/>
          <w:szCs w:val="20"/>
        </w:rPr>
      </w:pPr>
      <w:r w:rsidRPr="00A93399">
        <w:rPr>
          <w:rFonts w:eastAsia="Calibri"/>
          <w:b/>
          <w:sz w:val="28"/>
          <w:szCs w:val="20"/>
        </w:rPr>
        <w:t>Для размещения в социальных сетях и на сайте Управления</w:t>
      </w:r>
    </w:p>
    <w:p w:rsidR="005979DB" w:rsidRDefault="005979DB" w:rsidP="00D61B7F">
      <w:pPr>
        <w:autoSpaceDE w:val="0"/>
        <w:autoSpaceDN w:val="0"/>
        <w:adjustRightInd w:val="0"/>
        <w:ind w:firstLine="708"/>
        <w:jc w:val="both"/>
        <w:rPr>
          <w:b/>
          <w:sz w:val="28"/>
          <w:szCs w:val="28"/>
        </w:rPr>
      </w:pPr>
    </w:p>
    <w:p w:rsidR="00D61B7F" w:rsidRPr="00E14722" w:rsidRDefault="00E6564E" w:rsidP="005979DB">
      <w:pPr>
        <w:autoSpaceDE w:val="0"/>
        <w:autoSpaceDN w:val="0"/>
        <w:adjustRightInd w:val="0"/>
        <w:rPr>
          <w:b/>
          <w:sz w:val="28"/>
          <w:szCs w:val="28"/>
        </w:rPr>
      </w:pPr>
      <w:r w:rsidRPr="00E14722">
        <w:rPr>
          <w:b/>
          <w:sz w:val="28"/>
          <w:szCs w:val="28"/>
        </w:rPr>
        <w:t>Результаты заседаний оперативных штабов по реализации проектов «Земля для стройки»</w:t>
      </w:r>
      <w:r w:rsidR="005A38E6" w:rsidRPr="00E14722">
        <w:rPr>
          <w:b/>
          <w:sz w:val="28"/>
          <w:szCs w:val="28"/>
        </w:rPr>
        <w:t xml:space="preserve"> и</w:t>
      </w:r>
      <w:r w:rsidRPr="00E14722">
        <w:rPr>
          <w:b/>
          <w:sz w:val="28"/>
          <w:szCs w:val="28"/>
        </w:rPr>
        <w:t xml:space="preserve"> «Земля для туризма» </w:t>
      </w:r>
    </w:p>
    <w:p w:rsidR="00125E0F" w:rsidRPr="00E14722" w:rsidRDefault="00125E0F" w:rsidP="00D61B7F">
      <w:pPr>
        <w:autoSpaceDE w:val="0"/>
        <w:autoSpaceDN w:val="0"/>
        <w:adjustRightInd w:val="0"/>
        <w:ind w:firstLine="708"/>
        <w:jc w:val="both"/>
        <w:rPr>
          <w:b/>
          <w:sz w:val="28"/>
          <w:szCs w:val="28"/>
        </w:rPr>
      </w:pPr>
    </w:p>
    <w:p w:rsidR="00FA3BFF" w:rsidRPr="006B4278" w:rsidRDefault="00E61A81" w:rsidP="00BB3400">
      <w:pPr>
        <w:shd w:val="clear" w:color="auto" w:fill="FFFFFF"/>
        <w:ind w:firstLine="851"/>
        <w:jc w:val="both"/>
        <w:rPr>
          <w:sz w:val="28"/>
          <w:szCs w:val="28"/>
        </w:rPr>
      </w:pPr>
      <w:r>
        <w:rPr>
          <w:sz w:val="28"/>
          <w:szCs w:val="28"/>
        </w:rPr>
        <w:t>18июня</w:t>
      </w:r>
      <w:r w:rsidR="00CE4A8F">
        <w:rPr>
          <w:sz w:val="28"/>
          <w:szCs w:val="28"/>
        </w:rPr>
        <w:t xml:space="preserve"> 2024</w:t>
      </w:r>
      <w:r w:rsidR="00E6649C" w:rsidRPr="00E14722">
        <w:rPr>
          <w:sz w:val="28"/>
          <w:szCs w:val="28"/>
        </w:rPr>
        <w:t xml:space="preserve"> года н</w:t>
      </w:r>
      <w:r w:rsidR="00D61B7F" w:rsidRPr="00E14722">
        <w:rPr>
          <w:sz w:val="28"/>
          <w:szCs w:val="28"/>
        </w:rPr>
        <w:t xml:space="preserve">а заседании оперативного штаба «Земля </w:t>
      </w:r>
      <w:r w:rsidR="00376A50">
        <w:rPr>
          <w:sz w:val="28"/>
          <w:szCs w:val="28"/>
        </w:rPr>
        <w:br/>
      </w:r>
      <w:r w:rsidR="00D61B7F" w:rsidRPr="00E14722">
        <w:rPr>
          <w:sz w:val="28"/>
          <w:szCs w:val="28"/>
        </w:rPr>
        <w:t xml:space="preserve">для стройки» рассматривались земельные участки и территории, имеющие потенциал вовлечения под жилищное строительство, расположенные </w:t>
      </w:r>
      <w:r w:rsidR="00F156BA" w:rsidRPr="00E14722">
        <w:rPr>
          <w:sz w:val="28"/>
          <w:szCs w:val="28"/>
        </w:rPr>
        <w:br/>
      </w:r>
      <w:r w:rsidR="002F3A9A" w:rsidRPr="006B4278">
        <w:rPr>
          <w:sz w:val="28"/>
          <w:szCs w:val="28"/>
        </w:rPr>
        <w:t xml:space="preserve">в </w:t>
      </w:r>
      <w:r>
        <w:rPr>
          <w:sz w:val="28"/>
          <w:szCs w:val="28"/>
        </w:rPr>
        <w:t>Мамонтовском, Ребрихинском, Калманском</w:t>
      </w:r>
      <w:r w:rsidR="00220A5B">
        <w:rPr>
          <w:sz w:val="28"/>
          <w:szCs w:val="28"/>
        </w:rPr>
        <w:t xml:space="preserve"> район</w:t>
      </w:r>
      <w:r>
        <w:rPr>
          <w:sz w:val="28"/>
          <w:szCs w:val="28"/>
        </w:rPr>
        <w:t>ах</w:t>
      </w:r>
      <w:r w:rsidR="00D61B7F" w:rsidRPr="006B4278">
        <w:rPr>
          <w:sz w:val="28"/>
          <w:szCs w:val="28"/>
        </w:rPr>
        <w:t>Алтайского края.</w:t>
      </w:r>
    </w:p>
    <w:p w:rsidR="005629F0" w:rsidRPr="006B4278" w:rsidRDefault="001C4133" w:rsidP="00075EE1">
      <w:pPr>
        <w:pStyle w:val="blockblock-3c"/>
        <w:shd w:val="clear" w:color="auto" w:fill="FFFFFF"/>
        <w:spacing w:before="0" w:beforeAutospacing="0" w:after="0" w:afterAutospacing="0"/>
        <w:ind w:firstLine="709"/>
        <w:jc w:val="both"/>
        <w:rPr>
          <w:sz w:val="28"/>
          <w:szCs w:val="26"/>
        </w:rPr>
      </w:pPr>
      <w:r w:rsidRPr="006B4278">
        <w:rPr>
          <w:sz w:val="28"/>
          <w:szCs w:val="28"/>
        </w:rPr>
        <w:t>П</w:t>
      </w:r>
      <w:r w:rsidR="003D519D" w:rsidRPr="006B4278">
        <w:rPr>
          <w:sz w:val="28"/>
          <w:szCs w:val="28"/>
        </w:rPr>
        <w:t>од</w:t>
      </w:r>
      <w:r w:rsidR="00D61B7F" w:rsidRPr="006B4278">
        <w:rPr>
          <w:sz w:val="28"/>
          <w:szCs w:val="28"/>
        </w:rPr>
        <w:t xml:space="preserve"> строительство жилья </w:t>
      </w:r>
      <w:r w:rsidR="00BB3400" w:rsidRPr="00B7378C">
        <w:rPr>
          <w:sz w:val="28"/>
          <w:szCs w:val="28"/>
        </w:rPr>
        <w:t>определено</w:t>
      </w:r>
      <w:r w:rsidR="00E61A81">
        <w:rPr>
          <w:sz w:val="28"/>
          <w:szCs w:val="28"/>
        </w:rPr>
        <w:t>15</w:t>
      </w:r>
      <w:r w:rsidR="003D519D" w:rsidRPr="00B7378C">
        <w:rPr>
          <w:sz w:val="28"/>
          <w:szCs w:val="28"/>
        </w:rPr>
        <w:t xml:space="preserve">свободных </w:t>
      </w:r>
      <w:r w:rsidR="005F693A" w:rsidRPr="00B7378C">
        <w:rPr>
          <w:sz w:val="28"/>
          <w:szCs w:val="28"/>
        </w:rPr>
        <w:t xml:space="preserve">земельных </w:t>
      </w:r>
      <w:r w:rsidR="00CE4A8F" w:rsidRPr="00B7378C">
        <w:rPr>
          <w:sz w:val="28"/>
          <w:szCs w:val="28"/>
        </w:rPr>
        <w:t>участк</w:t>
      </w:r>
      <w:r w:rsidR="00972276">
        <w:rPr>
          <w:sz w:val="28"/>
          <w:szCs w:val="28"/>
        </w:rPr>
        <w:t>ов</w:t>
      </w:r>
      <w:r w:rsidR="00147144">
        <w:rPr>
          <w:sz w:val="28"/>
          <w:szCs w:val="28"/>
        </w:rPr>
        <w:br/>
        <w:t xml:space="preserve">и </w:t>
      </w:r>
      <w:r w:rsidR="00972276">
        <w:rPr>
          <w:sz w:val="28"/>
          <w:szCs w:val="28"/>
        </w:rPr>
        <w:t>территорий</w:t>
      </w:r>
      <w:r w:rsidR="00B7378C" w:rsidRPr="00B7378C">
        <w:rPr>
          <w:sz w:val="28"/>
          <w:szCs w:val="28"/>
        </w:rPr>
        <w:t xml:space="preserve"> общей</w:t>
      </w:r>
      <w:r w:rsidR="00D61B7F" w:rsidRPr="00B7378C">
        <w:rPr>
          <w:sz w:val="28"/>
          <w:szCs w:val="28"/>
        </w:rPr>
        <w:t xml:space="preserve"> площадью </w:t>
      </w:r>
      <w:r w:rsidR="00E61A81">
        <w:rPr>
          <w:sz w:val="28"/>
          <w:szCs w:val="28"/>
        </w:rPr>
        <w:t>1,69</w:t>
      </w:r>
      <w:r w:rsidR="00022A2A" w:rsidRPr="00B7378C">
        <w:rPr>
          <w:sz w:val="28"/>
          <w:szCs w:val="28"/>
        </w:rPr>
        <w:t>га</w:t>
      </w:r>
      <w:r w:rsidR="00D61B7F" w:rsidRPr="00B7378C">
        <w:rPr>
          <w:sz w:val="28"/>
          <w:szCs w:val="28"/>
        </w:rPr>
        <w:t>. В</w:t>
      </w:r>
      <w:r w:rsidR="00D61B7F" w:rsidRPr="005F693A">
        <w:rPr>
          <w:sz w:val="28"/>
          <w:szCs w:val="28"/>
        </w:rPr>
        <w:t>сего в Алтайском крае выявлено</w:t>
      </w:r>
      <w:r w:rsidR="00E61A81">
        <w:rPr>
          <w:sz w:val="28"/>
          <w:szCs w:val="28"/>
        </w:rPr>
        <w:t>1236</w:t>
      </w:r>
      <w:r w:rsidR="00D61B7F" w:rsidRPr="00B7378C">
        <w:rPr>
          <w:sz w:val="28"/>
          <w:szCs w:val="28"/>
        </w:rPr>
        <w:t xml:space="preserve"> земельн</w:t>
      </w:r>
      <w:r w:rsidR="00CE4A8F" w:rsidRPr="00B7378C">
        <w:rPr>
          <w:sz w:val="28"/>
          <w:szCs w:val="28"/>
        </w:rPr>
        <w:t>ы</w:t>
      </w:r>
      <w:r w:rsidR="00E00A38" w:rsidRPr="00B7378C">
        <w:rPr>
          <w:sz w:val="28"/>
          <w:szCs w:val="28"/>
        </w:rPr>
        <w:t>х</w:t>
      </w:r>
      <w:r w:rsidR="00CE4A8F" w:rsidRPr="00B7378C">
        <w:rPr>
          <w:sz w:val="28"/>
          <w:szCs w:val="28"/>
        </w:rPr>
        <w:t xml:space="preserve"> участ</w:t>
      </w:r>
      <w:r w:rsidR="00220A5B">
        <w:rPr>
          <w:sz w:val="28"/>
          <w:szCs w:val="28"/>
        </w:rPr>
        <w:t>ка</w:t>
      </w:r>
      <w:r w:rsidR="00D61B7F" w:rsidRPr="00B7378C">
        <w:rPr>
          <w:sz w:val="28"/>
          <w:szCs w:val="28"/>
        </w:rPr>
        <w:t xml:space="preserve"> и территори</w:t>
      </w:r>
      <w:r w:rsidR="00220A5B">
        <w:rPr>
          <w:sz w:val="28"/>
          <w:szCs w:val="28"/>
        </w:rPr>
        <w:t>и</w:t>
      </w:r>
      <w:r w:rsidR="00D61B7F" w:rsidRPr="00B7378C">
        <w:rPr>
          <w:sz w:val="28"/>
          <w:szCs w:val="28"/>
        </w:rPr>
        <w:t xml:space="preserve"> общей площадью </w:t>
      </w:r>
      <w:r w:rsidR="00E61A81">
        <w:rPr>
          <w:sz w:val="28"/>
          <w:szCs w:val="28"/>
        </w:rPr>
        <w:t>3156</w:t>
      </w:r>
      <w:r w:rsidR="00D61B7F" w:rsidRPr="00B7378C">
        <w:rPr>
          <w:sz w:val="28"/>
          <w:szCs w:val="28"/>
        </w:rPr>
        <w:t xml:space="preserve"> га</w:t>
      </w:r>
      <w:r w:rsidR="00D61B7F" w:rsidRPr="006B4278">
        <w:rPr>
          <w:sz w:val="28"/>
          <w:szCs w:val="28"/>
        </w:rPr>
        <w:t>, возможных для вовлечения под жилищное строительство.</w:t>
      </w:r>
      <w:r w:rsidR="000A5F90">
        <w:rPr>
          <w:sz w:val="28"/>
          <w:szCs w:val="28"/>
        </w:rPr>
        <w:t>Увидеть данные</w:t>
      </w:r>
      <w:r w:rsidR="00E43019" w:rsidRPr="006B4278">
        <w:rPr>
          <w:sz w:val="28"/>
          <w:szCs w:val="28"/>
        </w:rPr>
        <w:t xml:space="preserve"> земельные участки и территории можно на публичной кадастровой карте.</w:t>
      </w:r>
    </w:p>
    <w:p w:rsidR="00075EE1" w:rsidRDefault="00075EE1" w:rsidP="005629F0">
      <w:pPr>
        <w:pStyle w:val="blockblock-3c"/>
        <w:shd w:val="clear" w:color="auto" w:fill="FFFFFF"/>
        <w:spacing w:before="0" w:beforeAutospacing="0" w:after="0" w:afterAutospacing="0"/>
        <w:ind w:firstLine="709"/>
        <w:jc w:val="both"/>
        <w:rPr>
          <w:sz w:val="28"/>
          <w:szCs w:val="26"/>
        </w:rPr>
      </w:pPr>
      <w:r w:rsidRPr="006B4278">
        <w:rPr>
          <w:sz w:val="28"/>
          <w:szCs w:val="26"/>
        </w:rPr>
        <w:t xml:space="preserve">На сегодняшний день </w:t>
      </w:r>
      <w:r w:rsidR="001F5AF8" w:rsidRPr="006B4278">
        <w:rPr>
          <w:sz w:val="28"/>
          <w:szCs w:val="26"/>
        </w:rPr>
        <w:t>на публичной кадастровой карте</w:t>
      </w:r>
      <w:r w:rsidRPr="006B4278">
        <w:rPr>
          <w:sz w:val="28"/>
          <w:szCs w:val="26"/>
        </w:rPr>
        <w:t xml:space="preserve"> отобр</w:t>
      </w:r>
      <w:r w:rsidR="00CE4A8F">
        <w:rPr>
          <w:sz w:val="28"/>
          <w:szCs w:val="26"/>
        </w:rPr>
        <w:t xml:space="preserve">ажена информация о </w:t>
      </w:r>
      <w:r w:rsidR="00E61A81">
        <w:rPr>
          <w:sz w:val="28"/>
          <w:szCs w:val="26"/>
        </w:rPr>
        <w:t>910</w:t>
      </w:r>
      <w:r w:rsidR="001F5AF8" w:rsidRPr="005F693A">
        <w:rPr>
          <w:sz w:val="28"/>
          <w:szCs w:val="26"/>
        </w:rPr>
        <w:t>з</w:t>
      </w:r>
      <w:r w:rsidR="005F693A" w:rsidRPr="005F693A">
        <w:rPr>
          <w:sz w:val="28"/>
          <w:szCs w:val="26"/>
        </w:rPr>
        <w:t xml:space="preserve">емельных </w:t>
      </w:r>
      <w:r w:rsidR="005F693A">
        <w:rPr>
          <w:sz w:val="28"/>
          <w:szCs w:val="26"/>
        </w:rPr>
        <w:t>участк</w:t>
      </w:r>
      <w:r w:rsidR="00147144">
        <w:rPr>
          <w:sz w:val="28"/>
          <w:szCs w:val="26"/>
        </w:rPr>
        <w:t>ах и территориях</w:t>
      </w:r>
      <w:r w:rsidR="00A57401" w:rsidRPr="006B4278">
        <w:rPr>
          <w:sz w:val="28"/>
          <w:szCs w:val="26"/>
        </w:rPr>
        <w:t>,в</w:t>
      </w:r>
      <w:r w:rsidR="00E43019" w:rsidRPr="006B4278">
        <w:rPr>
          <w:sz w:val="28"/>
          <w:szCs w:val="26"/>
        </w:rPr>
        <w:t xml:space="preserve"> ближайшее время </w:t>
      </w:r>
      <w:r w:rsidR="0017609E" w:rsidRPr="006B4278">
        <w:rPr>
          <w:sz w:val="28"/>
          <w:szCs w:val="26"/>
        </w:rPr>
        <w:br/>
      </w:r>
      <w:r w:rsidR="00A57401" w:rsidRPr="006B4278">
        <w:rPr>
          <w:sz w:val="28"/>
          <w:szCs w:val="26"/>
        </w:rPr>
        <w:t>там</w:t>
      </w:r>
      <w:r w:rsidR="00E43019" w:rsidRPr="006B4278">
        <w:rPr>
          <w:sz w:val="28"/>
          <w:szCs w:val="26"/>
        </w:rPr>
        <w:t xml:space="preserve"> появятся новые участки.</w:t>
      </w:r>
    </w:p>
    <w:p w:rsidR="005F693A" w:rsidRPr="00006699" w:rsidRDefault="00E61A81" w:rsidP="00DB7E62">
      <w:pPr>
        <w:spacing w:line="225" w:lineRule="auto"/>
        <w:ind w:firstLine="851"/>
        <w:jc w:val="both"/>
        <w:rPr>
          <w:b/>
          <w:sz w:val="28"/>
          <w:szCs w:val="28"/>
        </w:rPr>
      </w:pPr>
      <w:r w:rsidRPr="00006699">
        <w:rPr>
          <w:b/>
          <w:sz w:val="28"/>
          <w:szCs w:val="28"/>
        </w:rPr>
        <w:t>1</w:t>
      </w:r>
      <w:r w:rsidR="00B528C4" w:rsidRPr="00006699">
        <w:rPr>
          <w:b/>
          <w:sz w:val="28"/>
          <w:szCs w:val="28"/>
        </w:rPr>
        <w:t>9</w:t>
      </w:r>
      <w:r w:rsidRPr="00006699">
        <w:rPr>
          <w:b/>
          <w:sz w:val="28"/>
          <w:szCs w:val="28"/>
        </w:rPr>
        <w:t>июня</w:t>
      </w:r>
      <w:r w:rsidR="005F693A" w:rsidRPr="00006699">
        <w:rPr>
          <w:b/>
          <w:sz w:val="28"/>
          <w:szCs w:val="28"/>
        </w:rPr>
        <w:t xml:space="preserve"> 2024 года на заседании оперативного штаба «Земля для туризма»</w:t>
      </w:r>
      <w:r w:rsidR="005F693A" w:rsidRPr="00DB7E62">
        <w:rPr>
          <w:sz w:val="28"/>
          <w:szCs w:val="28"/>
        </w:rPr>
        <w:t xml:space="preserve"> </w:t>
      </w:r>
      <w:r w:rsidR="005F693A" w:rsidRPr="00006699">
        <w:rPr>
          <w:b/>
          <w:sz w:val="28"/>
          <w:szCs w:val="28"/>
        </w:rPr>
        <w:t>вблизи объекта туристического интереса</w:t>
      </w:r>
      <w:r w:rsidR="00B528C4" w:rsidRPr="00006699">
        <w:rPr>
          <w:b/>
          <w:sz w:val="28"/>
          <w:szCs w:val="28"/>
        </w:rPr>
        <w:t>–</w:t>
      </w:r>
      <w:r w:rsidRPr="00006699">
        <w:rPr>
          <w:b/>
          <w:sz w:val="28"/>
          <w:szCs w:val="28"/>
        </w:rPr>
        <w:t>озеро</w:t>
      </w:r>
      <w:r w:rsidR="00006699" w:rsidRPr="00006699">
        <w:rPr>
          <w:b/>
          <w:sz w:val="28"/>
          <w:szCs w:val="28"/>
        </w:rPr>
        <w:t xml:space="preserve"> </w:t>
      </w:r>
      <w:r w:rsidRPr="00006699">
        <w:rPr>
          <w:b/>
          <w:sz w:val="28"/>
          <w:szCs w:val="28"/>
        </w:rPr>
        <w:t>Малиновое</w:t>
      </w:r>
      <w:r w:rsidR="00006699" w:rsidRPr="00006699">
        <w:rPr>
          <w:b/>
          <w:sz w:val="28"/>
          <w:szCs w:val="28"/>
        </w:rPr>
        <w:t xml:space="preserve"> </w:t>
      </w:r>
      <w:r w:rsidR="00147144" w:rsidRPr="00006699">
        <w:rPr>
          <w:b/>
          <w:sz w:val="28"/>
          <w:szCs w:val="28"/>
        </w:rPr>
        <w:t>(</w:t>
      </w:r>
      <w:r w:rsidRPr="00006699">
        <w:rPr>
          <w:b/>
          <w:sz w:val="28"/>
          <w:szCs w:val="28"/>
        </w:rPr>
        <w:t>Михайловский</w:t>
      </w:r>
      <w:r w:rsidR="00DB7E62" w:rsidRPr="00006699">
        <w:rPr>
          <w:b/>
          <w:sz w:val="28"/>
          <w:szCs w:val="28"/>
        </w:rPr>
        <w:t xml:space="preserve"> район)</w:t>
      </w:r>
      <w:r w:rsidR="00006699" w:rsidRPr="00006699">
        <w:rPr>
          <w:b/>
          <w:sz w:val="28"/>
          <w:szCs w:val="28"/>
        </w:rPr>
        <w:t xml:space="preserve"> </w:t>
      </w:r>
      <w:r w:rsidR="005F693A" w:rsidRPr="00006699">
        <w:rPr>
          <w:b/>
          <w:sz w:val="28"/>
          <w:szCs w:val="28"/>
        </w:rPr>
        <w:t>определен</w:t>
      </w:r>
      <w:r w:rsidRPr="00006699">
        <w:rPr>
          <w:b/>
          <w:sz w:val="28"/>
          <w:szCs w:val="28"/>
        </w:rPr>
        <w:t>о 2</w:t>
      </w:r>
      <w:r w:rsidR="005F693A" w:rsidRPr="00006699">
        <w:rPr>
          <w:b/>
          <w:sz w:val="28"/>
          <w:szCs w:val="28"/>
        </w:rPr>
        <w:t xml:space="preserve"> зе</w:t>
      </w:r>
      <w:r w:rsidR="00B528C4" w:rsidRPr="00006699">
        <w:rPr>
          <w:b/>
          <w:sz w:val="28"/>
          <w:szCs w:val="28"/>
        </w:rPr>
        <w:t>мельны</w:t>
      </w:r>
      <w:r w:rsidRPr="00006699">
        <w:rPr>
          <w:b/>
          <w:sz w:val="28"/>
          <w:szCs w:val="28"/>
        </w:rPr>
        <w:t>х</w:t>
      </w:r>
      <w:r w:rsidR="00B528C4" w:rsidRPr="00006699">
        <w:rPr>
          <w:b/>
          <w:sz w:val="28"/>
          <w:szCs w:val="28"/>
        </w:rPr>
        <w:t xml:space="preserve"> участк</w:t>
      </w:r>
      <w:r w:rsidRPr="00006699">
        <w:rPr>
          <w:b/>
          <w:sz w:val="28"/>
          <w:szCs w:val="28"/>
        </w:rPr>
        <w:t>а общей</w:t>
      </w:r>
      <w:r w:rsidR="00B528C4" w:rsidRPr="00006699">
        <w:rPr>
          <w:b/>
          <w:sz w:val="28"/>
          <w:szCs w:val="28"/>
        </w:rPr>
        <w:t xml:space="preserve"> площадью </w:t>
      </w:r>
      <w:r w:rsidRPr="00006699">
        <w:rPr>
          <w:b/>
          <w:sz w:val="28"/>
          <w:szCs w:val="28"/>
        </w:rPr>
        <w:t>10</w:t>
      </w:r>
      <w:r w:rsidR="005F693A" w:rsidRPr="00006699">
        <w:rPr>
          <w:b/>
          <w:sz w:val="28"/>
          <w:szCs w:val="28"/>
        </w:rPr>
        <w:t xml:space="preserve"> га, имеющий потенциал для вовлечения в туристическую деятельность.</w:t>
      </w:r>
    </w:p>
    <w:p w:rsidR="00527542" w:rsidRDefault="005F693A" w:rsidP="00527542">
      <w:pPr>
        <w:ind w:right="-1" w:firstLine="708"/>
        <w:jc w:val="both"/>
        <w:rPr>
          <w:sz w:val="28"/>
          <w:szCs w:val="28"/>
        </w:rPr>
      </w:pPr>
      <w:r>
        <w:rPr>
          <w:sz w:val="28"/>
          <w:szCs w:val="28"/>
        </w:rPr>
        <w:t xml:space="preserve">На сегодняшний день оперативным штабом определено </w:t>
      </w:r>
      <w:r w:rsidR="00B7378C">
        <w:rPr>
          <w:sz w:val="28"/>
          <w:szCs w:val="28"/>
        </w:rPr>
        <w:t>1</w:t>
      </w:r>
      <w:r w:rsidR="00E61A81">
        <w:rPr>
          <w:sz w:val="28"/>
          <w:szCs w:val="28"/>
        </w:rPr>
        <w:t>4</w:t>
      </w:r>
      <w:r>
        <w:rPr>
          <w:sz w:val="28"/>
          <w:szCs w:val="28"/>
        </w:rPr>
        <w:t xml:space="preserve"> объектов</w:t>
      </w:r>
      <w:r w:rsidRPr="005F693A">
        <w:rPr>
          <w:sz w:val="28"/>
          <w:szCs w:val="28"/>
        </w:rPr>
        <w:t xml:space="preserve"> туристичес</w:t>
      </w:r>
      <w:r>
        <w:rPr>
          <w:sz w:val="28"/>
          <w:szCs w:val="28"/>
        </w:rPr>
        <w:t>кого интереса (2 озера Соленых и озера:Горькое, Большое Яровое, Жыланды, Большое Шкло, Мормышанское, река Чарыш, река Обь,</w:t>
      </w:r>
      <w:r w:rsidR="00220A5B">
        <w:rPr>
          <w:sz w:val="28"/>
          <w:szCs w:val="28"/>
        </w:rPr>
        <w:t xml:space="preserve">река Неня, </w:t>
      </w:r>
      <w:r>
        <w:rPr>
          <w:sz w:val="28"/>
          <w:szCs w:val="28"/>
        </w:rPr>
        <w:t>озеро Колыванское,озеро Песчаное</w:t>
      </w:r>
      <w:r w:rsidR="00DB7E62">
        <w:rPr>
          <w:sz w:val="28"/>
          <w:szCs w:val="28"/>
        </w:rPr>
        <w:t>, Барнаульский ленточный бор</w:t>
      </w:r>
      <w:r w:rsidR="00E61A81">
        <w:rPr>
          <w:sz w:val="28"/>
          <w:szCs w:val="28"/>
        </w:rPr>
        <w:t>, озеро Малиновое</w:t>
      </w:r>
      <w:r>
        <w:rPr>
          <w:sz w:val="28"/>
          <w:szCs w:val="28"/>
        </w:rPr>
        <w:t>)на территории Завьяловского, Баевского, Кулундинского, Краснощековского, Каменского, Змеиногорского, Бурлинского, Романовского</w:t>
      </w:r>
      <w:r w:rsidR="00DB7E62">
        <w:rPr>
          <w:sz w:val="28"/>
          <w:szCs w:val="28"/>
        </w:rPr>
        <w:t>, Калманского</w:t>
      </w:r>
      <w:r w:rsidR="00220A5B">
        <w:rPr>
          <w:sz w:val="28"/>
          <w:szCs w:val="28"/>
        </w:rPr>
        <w:t>, Солтонского</w:t>
      </w:r>
      <w:r w:rsidR="00E61A81">
        <w:rPr>
          <w:sz w:val="28"/>
          <w:szCs w:val="28"/>
        </w:rPr>
        <w:t>, Михайловского</w:t>
      </w:r>
      <w:r>
        <w:rPr>
          <w:sz w:val="28"/>
          <w:szCs w:val="28"/>
        </w:rPr>
        <w:t xml:space="preserve"> районов и города Яровое, а также </w:t>
      </w:r>
      <w:r w:rsidR="00E61A81">
        <w:rPr>
          <w:sz w:val="28"/>
          <w:szCs w:val="28"/>
        </w:rPr>
        <w:t>30</w:t>
      </w:r>
      <w:r>
        <w:rPr>
          <w:sz w:val="28"/>
          <w:szCs w:val="28"/>
        </w:rPr>
        <w:t xml:space="preserve"> земельных участков и территорий </w:t>
      </w:r>
      <w:r w:rsidR="00527542">
        <w:rPr>
          <w:sz w:val="28"/>
          <w:szCs w:val="28"/>
        </w:rPr>
        <w:t xml:space="preserve">общей площадью </w:t>
      </w:r>
      <w:r w:rsidR="00E61A81">
        <w:rPr>
          <w:sz w:val="28"/>
          <w:szCs w:val="28"/>
        </w:rPr>
        <w:t>26</w:t>
      </w:r>
      <w:r w:rsidR="00220A5B">
        <w:rPr>
          <w:sz w:val="28"/>
          <w:szCs w:val="28"/>
        </w:rPr>
        <w:t>8</w:t>
      </w:r>
      <w:r w:rsidR="00527542" w:rsidRPr="004142D4">
        <w:rPr>
          <w:sz w:val="28"/>
          <w:szCs w:val="28"/>
        </w:rPr>
        <w:t xml:space="preserve"> га.</w:t>
      </w:r>
    </w:p>
    <w:p w:rsidR="004142D4" w:rsidRPr="00613C45" w:rsidRDefault="00E14722" w:rsidP="00613C45">
      <w:pPr>
        <w:pStyle w:val="Default"/>
        <w:ind w:right="-1" w:firstLine="709"/>
        <w:jc w:val="both"/>
        <w:rPr>
          <w:color w:val="auto"/>
          <w:sz w:val="28"/>
          <w:szCs w:val="28"/>
        </w:rPr>
      </w:pPr>
      <w:r w:rsidRPr="00E14722">
        <w:rPr>
          <w:color w:val="auto"/>
          <w:sz w:val="28"/>
          <w:szCs w:val="28"/>
          <w:shd w:val="clear" w:color="auto" w:fill="FFFFFF"/>
        </w:rPr>
        <w:t>С</w:t>
      </w:r>
      <w:r w:rsidR="00A26C2D" w:rsidRPr="00E14722">
        <w:rPr>
          <w:color w:val="auto"/>
          <w:sz w:val="28"/>
          <w:szCs w:val="28"/>
          <w:shd w:val="clear" w:color="auto" w:fill="FFFFFF"/>
        </w:rPr>
        <w:t>писок территорий пригодных для жилищного строительства</w:t>
      </w:r>
      <w:r>
        <w:rPr>
          <w:color w:val="auto"/>
          <w:sz w:val="28"/>
          <w:szCs w:val="28"/>
          <w:shd w:val="clear" w:color="auto" w:fill="FFFFFF"/>
        </w:rPr>
        <w:br/>
      </w:r>
      <w:r w:rsidR="00075EE1" w:rsidRPr="00E14722">
        <w:rPr>
          <w:color w:val="auto"/>
          <w:sz w:val="28"/>
          <w:szCs w:val="28"/>
          <w:shd w:val="clear" w:color="auto" w:fill="FFFFFF"/>
        </w:rPr>
        <w:t>и туристической деятельности</w:t>
      </w:r>
      <w:r w:rsidR="00A26C2D" w:rsidRPr="00E14722">
        <w:rPr>
          <w:color w:val="auto"/>
          <w:sz w:val="28"/>
          <w:szCs w:val="28"/>
          <w:shd w:val="clear" w:color="auto" w:fill="FFFFFF"/>
        </w:rPr>
        <w:t xml:space="preserve">, </w:t>
      </w:r>
      <w:r w:rsidRPr="00E14722">
        <w:rPr>
          <w:color w:val="auto"/>
          <w:sz w:val="28"/>
          <w:szCs w:val="28"/>
          <w:shd w:val="clear" w:color="auto" w:fill="FFFFFF"/>
        </w:rPr>
        <w:t>продолжает пополнят</w:t>
      </w:r>
      <w:r w:rsidR="00147144">
        <w:rPr>
          <w:color w:val="auto"/>
          <w:sz w:val="28"/>
          <w:szCs w:val="28"/>
          <w:shd w:val="clear" w:color="auto" w:fill="FFFFFF"/>
        </w:rPr>
        <w:t>ь</w:t>
      </w:r>
      <w:r w:rsidRPr="00E14722">
        <w:rPr>
          <w:color w:val="auto"/>
          <w:sz w:val="28"/>
          <w:szCs w:val="28"/>
          <w:shd w:val="clear" w:color="auto" w:fill="FFFFFF"/>
        </w:rPr>
        <w:t>ся благод</w:t>
      </w:r>
      <w:r w:rsidR="007A3994">
        <w:rPr>
          <w:color w:val="auto"/>
          <w:sz w:val="28"/>
          <w:szCs w:val="28"/>
          <w:shd w:val="clear" w:color="auto" w:fill="FFFFFF"/>
        </w:rPr>
        <w:t>аря активной работе оперативных штабов</w:t>
      </w:r>
      <w:r w:rsidRPr="00E14722">
        <w:rPr>
          <w:color w:val="auto"/>
          <w:sz w:val="28"/>
          <w:szCs w:val="28"/>
          <w:shd w:val="clear" w:color="auto" w:fill="FFFFFF"/>
        </w:rPr>
        <w:t>.</w:t>
      </w:r>
    </w:p>
    <w:p w:rsidR="00C55C71" w:rsidRDefault="00C55C71" w:rsidP="00FC1207">
      <w:pPr>
        <w:shd w:val="clear" w:color="auto" w:fill="FFFFFF"/>
        <w:jc w:val="both"/>
        <w:rPr>
          <w:sz w:val="28"/>
          <w:szCs w:val="28"/>
        </w:rPr>
      </w:pPr>
    </w:p>
    <w:p w:rsidR="00C55C71" w:rsidRDefault="00C55C71" w:rsidP="00E90C76">
      <w:pPr>
        <w:shd w:val="clear" w:color="auto" w:fill="FFFFFF"/>
        <w:ind w:firstLine="709"/>
        <w:jc w:val="both"/>
        <w:rPr>
          <w:sz w:val="28"/>
          <w:szCs w:val="28"/>
        </w:rPr>
      </w:pPr>
    </w:p>
    <w:p w:rsidR="00D57D14" w:rsidRPr="00416BE6" w:rsidRDefault="00D57D14" w:rsidP="00D57D14">
      <w:pPr>
        <w:shd w:val="clear" w:color="auto" w:fill="FFFFFF"/>
        <w:ind w:firstLine="709"/>
        <w:jc w:val="both"/>
        <w:rPr>
          <w:i/>
        </w:rPr>
      </w:pPr>
      <w:r w:rsidRPr="00E14722">
        <w:rPr>
          <w:i/>
          <w:u w:val="single"/>
        </w:rPr>
        <w:t>Справка:</w:t>
      </w:r>
      <w:r w:rsidRPr="00E14722">
        <w:rPr>
          <w:i/>
        </w:rPr>
        <w:t xml:space="preserve"> Для поиска земельного участка нужно зайти на сайт ПКК, затем выбрать в критериях поиска «Земля для стройки» или </w:t>
      </w:r>
      <w:r w:rsidRPr="00E14722">
        <w:rPr>
          <w:i/>
          <w:shd w:val="clear" w:color="auto" w:fill="FFFFFF"/>
        </w:rPr>
        <w:t xml:space="preserve">«Земля для туризма» </w:t>
      </w:r>
      <w:r w:rsidRPr="00E14722">
        <w:rPr>
          <w:i/>
        </w:rPr>
        <w:t>и ввести в поисковую строку следующую комбинацию знаков: номер региона, двоеточие и звездочку (XX:*, где XX – код региона), далее начать поиск. Система отобразит имеющиеся в регионе свободные земельные участки,</w:t>
      </w:r>
      <w:r w:rsidRPr="00E14722">
        <w:rPr>
          <w:i/>
          <w:shd w:val="clear" w:color="auto" w:fill="FFFFFF"/>
        </w:rPr>
        <w:t xml:space="preserve"> а также общедоступные сведения о них, к примеру, площадь, адрес </w:t>
      </w:r>
      <w:r w:rsidRPr="00E14722">
        <w:rPr>
          <w:i/>
          <w:shd w:val="clear" w:color="auto" w:fill="FFFFFF"/>
        </w:rPr>
        <w:lastRenderedPageBreak/>
        <w:t>объекта, категорию земель</w:t>
      </w:r>
      <w:r w:rsidRPr="00E14722">
        <w:rPr>
          <w:i/>
        </w:rPr>
        <w:t xml:space="preserve">. После выбора земельного участка появляется возможность направить обращение о своей заинтересованности использовать территорию </w:t>
      </w:r>
      <w:r>
        <w:rPr>
          <w:i/>
        </w:rPr>
        <w:br/>
      </w:r>
      <w:r w:rsidRPr="00E14722">
        <w:rPr>
          <w:i/>
        </w:rPr>
        <w:t>в уполномоченный орган, нажав на ссылку «Подать обращение» в информационном окне объекта.</w:t>
      </w:r>
    </w:p>
    <w:p w:rsidR="001F042B" w:rsidRPr="00972276" w:rsidRDefault="001F042B" w:rsidP="004E1D6E">
      <w:pPr>
        <w:shd w:val="clear" w:color="auto" w:fill="FFFFFF"/>
        <w:jc w:val="both"/>
        <w:rPr>
          <w:color w:val="FF0000"/>
          <w:sz w:val="28"/>
          <w:szCs w:val="28"/>
        </w:rPr>
      </w:pPr>
    </w:p>
    <w:p w:rsidR="001F042B" w:rsidRDefault="005979DB" w:rsidP="00B7378C">
      <w:pPr>
        <w:shd w:val="clear" w:color="auto" w:fill="FFFFFF"/>
        <w:ind w:firstLine="709"/>
        <w:jc w:val="both"/>
        <w:rPr>
          <w:color w:val="FF0000"/>
          <w:sz w:val="28"/>
          <w:szCs w:val="28"/>
        </w:rPr>
      </w:pPr>
      <w:r>
        <w:rPr>
          <w:noProof/>
          <w:color w:val="FF0000"/>
          <w:sz w:val="28"/>
          <w:szCs w:val="28"/>
        </w:rPr>
        <w:drawing>
          <wp:inline distT="0" distB="0" distL="0" distR="0">
            <wp:extent cx="5172075" cy="5172075"/>
            <wp:effectExtent l="0" t="0" r="9525" b="952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перативные штабы.pn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175835" cy="5175835"/>
                    </a:xfrm>
                    <a:prstGeom prst="rect">
                      <a:avLst/>
                    </a:prstGeom>
                  </pic:spPr>
                </pic:pic>
              </a:graphicData>
            </a:graphic>
          </wp:inline>
        </w:drawing>
      </w:r>
    </w:p>
    <w:p w:rsidR="005979DB" w:rsidRDefault="005979DB" w:rsidP="005979DB">
      <w:pPr>
        <w:shd w:val="clear" w:color="auto" w:fill="FFFFFF"/>
        <w:jc w:val="both"/>
        <w:rPr>
          <w:color w:val="FF0000"/>
          <w:sz w:val="28"/>
          <w:szCs w:val="28"/>
        </w:rPr>
      </w:pPr>
    </w:p>
    <w:p w:rsidR="005979DB" w:rsidRPr="00E93190" w:rsidRDefault="005979DB" w:rsidP="005979DB">
      <w:pPr>
        <w:spacing w:after="200" w:line="276" w:lineRule="auto"/>
        <w:rPr>
          <w:rFonts w:eastAsia="Calibri"/>
          <w:sz w:val="36"/>
          <w:szCs w:val="22"/>
          <w:lang w:eastAsia="en-US"/>
        </w:rPr>
      </w:pPr>
      <w:r w:rsidRPr="00E93190">
        <w:rPr>
          <w:rFonts w:eastAsia="Calibri"/>
          <w:b/>
          <w:noProof/>
          <w:sz w:val="22"/>
          <w:szCs w:val="22"/>
          <w:lang w:eastAsia="sk-SK"/>
        </w:rPr>
        <w:t>Об Управлении Росреестра по Алтайскому краю</w:t>
      </w:r>
    </w:p>
    <w:p w:rsidR="005979DB" w:rsidRPr="00E93190" w:rsidRDefault="005979DB" w:rsidP="005979DB">
      <w:pPr>
        <w:jc w:val="both"/>
        <w:rPr>
          <w:rFonts w:eastAsia="Calibri"/>
          <w:sz w:val="22"/>
          <w:szCs w:val="22"/>
          <w:lang w:eastAsia="en-US"/>
        </w:rPr>
      </w:pPr>
      <w:r w:rsidRPr="00E93190">
        <w:rPr>
          <w:rFonts w:eastAsia="Calibri"/>
          <w:sz w:val="22"/>
          <w:szCs w:val="22"/>
          <w:lang w:eastAsia="en-US"/>
        </w:rPr>
        <w:t>Управление Федеральной службы государственной регистрации, кадастра и картографии по Алтайскому краю (Управление Росреестра по Алтайскому краю) является территориальным органом Федеральной службы государственной регистрации, кадастра и картографии (Росреестр), осуществляющим функции по государственной регистрации прав на недвижимое имущество и сделок с ним, по оказанию государственных услуг в сфере осуществления государственного кадастрового учета недвижимого имущества, землеустройства, государственного мониторинга земель, государственной кадастровой оценке, геодезии и картографии. Выполняет функции по организации единой системы государственного кадастрового учета и государственной регистрации прав на недвижимое имущество, инфраструктуры пространственных данных РФ. Ведомство осуществляет федеральный государственный надзор в области геодезии и картографии, государственный земельный надзор, государственный надзор за деятельностью саморегулируемых организаций кадастровых инженеров, оценщиков и арбитражных управляющих. Подведомственное учреждение Управления - филиал ППК «Роскадастра» по Алтайскому краю. Руководитель Управления</w:t>
      </w:r>
      <w:r w:rsidRPr="00E93190">
        <w:rPr>
          <w:rFonts w:eastAsia="Calibri"/>
          <w:color w:val="000000"/>
          <w:sz w:val="22"/>
          <w:szCs w:val="22"/>
          <w:lang w:eastAsia="en-US"/>
        </w:rPr>
        <w:t>, главный регистратор Алтайского края</w:t>
      </w:r>
      <w:r w:rsidRPr="00E93190">
        <w:rPr>
          <w:rFonts w:eastAsia="Calibri"/>
          <w:sz w:val="22"/>
          <w:szCs w:val="22"/>
          <w:lang w:eastAsia="en-US"/>
        </w:rPr>
        <w:t xml:space="preserve"> – Юрий Викторович Калашников.</w:t>
      </w:r>
    </w:p>
    <w:p w:rsidR="005979DB" w:rsidRPr="00E93190" w:rsidRDefault="005979DB" w:rsidP="005979DB">
      <w:pPr>
        <w:jc w:val="both"/>
        <w:rPr>
          <w:rFonts w:eastAsia="Calibri"/>
          <w:b/>
          <w:noProof/>
          <w:sz w:val="20"/>
          <w:lang w:eastAsia="sk-SK"/>
        </w:rPr>
      </w:pPr>
    </w:p>
    <w:p w:rsidR="005979DB" w:rsidRPr="00E93190" w:rsidRDefault="005979DB" w:rsidP="005979DB">
      <w:pPr>
        <w:jc w:val="both"/>
        <w:rPr>
          <w:rFonts w:eastAsia="Calibri"/>
          <w:b/>
          <w:noProof/>
          <w:sz w:val="20"/>
          <w:lang w:eastAsia="sk-SK"/>
        </w:rPr>
      </w:pPr>
      <w:r w:rsidRPr="00E93190">
        <w:rPr>
          <w:rFonts w:eastAsia="Calibri"/>
          <w:b/>
          <w:noProof/>
          <w:sz w:val="20"/>
          <w:lang w:eastAsia="sk-SK"/>
        </w:rPr>
        <w:t>Контакты для СМИ</w:t>
      </w:r>
    </w:p>
    <w:p w:rsidR="005979DB" w:rsidRPr="00E93190" w:rsidRDefault="005979DB" w:rsidP="005979DB">
      <w:pPr>
        <w:rPr>
          <w:rFonts w:eastAsia="Calibri"/>
          <w:sz w:val="20"/>
          <w:lang w:eastAsia="en-US"/>
        </w:rPr>
      </w:pPr>
      <w:r w:rsidRPr="00E93190">
        <w:rPr>
          <w:rFonts w:eastAsia="Calibri"/>
          <w:sz w:val="20"/>
          <w:lang w:eastAsia="en-US"/>
        </w:rPr>
        <w:t>Пресс-секретарь Управления Росреестра по Алтайскому краю</w:t>
      </w:r>
      <w:r w:rsidRPr="00E93190">
        <w:rPr>
          <w:rFonts w:eastAsia="Calibri"/>
          <w:sz w:val="20"/>
          <w:lang w:eastAsia="en-US"/>
        </w:rPr>
        <w:br/>
      </w:r>
      <w:r w:rsidRPr="00E93190">
        <w:rPr>
          <w:sz w:val="20"/>
          <w:shd w:val="clear" w:color="auto" w:fill="FFFFFF"/>
        </w:rPr>
        <w:t>Бучнева Анжелика Анатольевна 8 (3852) 29 17 44, 5097</w:t>
      </w:r>
    </w:p>
    <w:p w:rsidR="005979DB" w:rsidRPr="00E93190" w:rsidRDefault="006E3A64" w:rsidP="005979DB">
      <w:pPr>
        <w:rPr>
          <w:rFonts w:eastAsia="Calibri"/>
          <w:sz w:val="20"/>
          <w:lang w:eastAsia="en-US"/>
        </w:rPr>
      </w:pPr>
      <w:hyperlink r:id="rId10" w:history="1">
        <w:r w:rsidR="005979DB" w:rsidRPr="00E93190">
          <w:rPr>
            <w:rFonts w:eastAsia="Calibri"/>
            <w:color w:val="0000FF"/>
            <w:sz w:val="20"/>
            <w:u w:val="single"/>
            <w:shd w:val="clear" w:color="auto" w:fill="FFFFFF"/>
          </w:rPr>
          <w:t>22press_rosreestr@mail.ru</w:t>
        </w:r>
      </w:hyperlink>
      <w:r w:rsidR="005979DB" w:rsidRPr="00E93190">
        <w:rPr>
          <w:rFonts w:eastAsia="Calibri"/>
          <w:sz w:val="20"/>
          <w:lang w:eastAsia="en-US"/>
        </w:rPr>
        <w:t>656002, Барнаул, ул. Советская, д. 16</w:t>
      </w:r>
    </w:p>
    <w:p w:rsidR="005979DB" w:rsidRPr="00E93190" w:rsidRDefault="005979DB" w:rsidP="005979DB">
      <w:pPr>
        <w:rPr>
          <w:rFonts w:eastAsia="Calibri"/>
          <w:color w:val="0000FF"/>
          <w:sz w:val="20"/>
          <w:u w:val="single"/>
          <w:shd w:val="clear" w:color="auto" w:fill="FFFFFF"/>
        </w:rPr>
      </w:pPr>
      <w:r w:rsidRPr="00E93190">
        <w:rPr>
          <w:rFonts w:eastAsia="Calibri"/>
          <w:sz w:val="20"/>
          <w:lang w:eastAsia="en-US"/>
        </w:rPr>
        <w:lastRenderedPageBreak/>
        <w:t>Сайт Росреестра:</w:t>
      </w:r>
      <w:hyperlink r:id="rId11" w:history="1">
        <w:r w:rsidRPr="00E93190">
          <w:rPr>
            <w:rFonts w:eastAsia="Calibri"/>
            <w:color w:val="0000FF"/>
            <w:sz w:val="20"/>
            <w:u w:val="single"/>
            <w:shd w:val="clear" w:color="auto" w:fill="FFFFFF"/>
            <w:lang w:val="en-US"/>
          </w:rPr>
          <w:t>www</w:t>
        </w:r>
        <w:r w:rsidRPr="00E93190">
          <w:rPr>
            <w:rFonts w:eastAsia="Calibri"/>
            <w:color w:val="0000FF"/>
            <w:sz w:val="20"/>
            <w:u w:val="single"/>
            <w:shd w:val="clear" w:color="auto" w:fill="FFFFFF"/>
          </w:rPr>
          <w:t>.</w:t>
        </w:r>
        <w:r w:rsidRPr="00E93190">
          <w:rPr>
            <w:rFonts w:eastAsia="Calibri"/>
            <w:color w:val="0000FF"/>
            <w:sz w:val="20"/>
            <w:u w:val="single"/>
            <w:shd w:val="clear" w:color="auto" w:fill="FFFFFF"/>
            <w:lang w:val="en-US"/>
          </w:rPr>
          <w:t>rosreestr</w:t>
        </w:r>
        <w:r w:rsidRPr="00E93190">
          <w:rPr>
            <w:rFonts w:eastAsia="Calibri"/>
            <w:color w:val="0000FF"/>
            <w:sz w:val="20"/>
            <w:u w:val="single"/>
            <w:shd w:val="clear" w:color="auto" w:fill="FFFFFF"/>
          </w:rPr>
          <w:t>.</w:t>
        </w:r>
        <w:r w:rsidRPr="00E93190">
          <w:rPr>
            <w:rFonts w:eastAsia="Calibri"/>
            <w:color w:val="0000FF"/>
            <w:sz w:val="20"/>
            <w:u w:val="single"/>
            <w:shd w:val="clear" w:color="auto" w:fill="FFFFFF"/>
            <w:lang w:val="en-US"/>
          </w:rPr>
          <w:t>gov</w:t>
        </w:r>
        <w:r w:rsidRPr="00E93190">
          <w:rPr>
            <w:rFonts w:eastAsia="Calibri"/>
            <w:color w:val="0000FF"/>
            <w:sz w:val="20"/>
            <w:u w:val="single"/>
            <w:shd w:val="clear" w:color="auto" w:fill="FFFFFF"/>
          </w:rPr>
          <w:t>.</w:t>
        </w:r>
        <w:r w:rsidRPr="00E93190">
          <w:rPr>
            <w:rFonts w:eastAsia="Calibri"/>
            <w:color w:val="0000FF"/>
            <w:sz w:val="20"/>
            <w:u w:val="single"/>
            <w:shd w:val="clear" w:color="auto" w:fill="FFFFFF"/>
            <w:lang w:val="en-US"/>
          </w:rPr>
          <w:t>ru</w:t>
        </w:r>
      </w:hyperlink>
      <w:r w:rsidRPr="00E93190">
        <w:rPr>
          <w:rFonts w:eastAsia="Calibri"/>
          <w:color w:val="0000FF"/>
          <w:sz w:val="20"/>
          <w:u w:val="single"/>
          <w:shd w:val="clear" w:color="auto" w:fill="FFFFFF"/>
        </w:rPr>
        <w:br/>
      </w:r>
      <w:r w:rsidRPr="00E93190">
        <w:rPr>
          <w:rFonts w:eastAsia="Calibri"/>
          <w:sz w:val="20"/>
          <w:lang w:eastAsia="en-US"/>
        </w:rPr>
        <w:t>Яндекс-Дзен:</w:t>
      </w:r>
      <w:hyperlink r:id="rId12" w:history="1">
        <w:r w:rsidRPr="00E93190">
          <w:rPr>
            <w:rFonts w:eastAsia="Calibri"/>
            <w:color w:val="0000FF"/>
            <w:sz w:val="20"/>
            <w:u w:val="single"/>
            <w:shd w:val="clear" w:color="auto" w:fill="FFFFFF"/>
          </w:rPr>
          <w:t>https://dzen.ru/id/6392ad9bbc8b8d2fd42961a7</w:t>
        </w:r>
      </w:hyperlink>
      <w:r w:rsidRPr="00E93190">
        <w:rPr>
          <w:rFonts w:eastAsia="Calibri"/>
          <w:color w:val="0000FF"/>
          <w:sz w:val="20"/>
          <w:u w:val="single"/>
          <w:shd w:val="clear" w:color="auto" w:fill="FFFFFF"/>
        </w:rPr>
        <w:tab/>
      </w:r>
    </w:p>
    <w:p w:rsidR="005979DB" w:rsidRPr="00E93190" w:rsidRDefault="005979DB" w:rsidP="005979DB">
      <w:pPr>
        <w:rPr>
          <w:rFonts w:eastAsia="Calibri"/>
          <w:color w:val="0000FF"/>
          <w:sz w:val="20"/>
          <w:u w:val="single"/>
          <w:shd w:val="clear" w:color="auto" w:fill="FFFFFF"/>
        </w:rPr>
      </w:pPr>
      <w:r w:rsidRPr="00E93190">
        <w:rPr>
          <w:rFonts w:eastAsia="Calibri"/>
          <w:sz w:val="20"/>
          <w:lang w:eastAsia="en-US"/>
        </w:rPr>
        <w:t>ВКонтакте:</w:t>
      </w:r>
      <w:hyperlink r:id="rId13" w:history="1">
        <w:r w:rsidRPr="00E93190">
          <w:rPr>
            <w:rFonts w:eastAsia="Calibri"/>
            <w:color w:val="0000FF"/>
            <w:sz w:val="20"/>
            <w:u w:val="single"/>
            <w:shd w:val="clear" w:color="auto" w:fill="FFFFFF"/>
          </w:rPr>
          <w:t>https://vk.com/rosreestr_altaiskii_krai</w:t>
        </w:r>
      </w:hyperlink>
      <w:r w:rsidRPr="00E93190">
        <w:rPr>
          <w:rFonts w:eastAsia="Calibri"/>
          <w:color w:val="0000FF"/>
          <w:sz w:val="20"/>
          <w:shd w:val="clear" w:color="auto" w:fill="FFFFFF"/>
        </w:rPr>
        <w:br/>
      </w:r>
      <w:r w:rsidRPr="00E93190">
        <w:rPr>
          <w:rFonts w:eastAsia="Calibri"/>
          <w:sz w:val="20"/>
          <w:lang w:eastAsia="en-US"/>
        </w:rPr>
        <w:t>Телеграм-канал:</w:t>
      </w:r>
      <w:r w:rsidRPr="00E93190">
        <w:rPr>
          <w:rFonts w:eastAsia="Calibri"/>
          <w:color w:val="0000FF"/>
          <w:sz w:val="20"/>
          <w:u w:val="single"/>
          <w:shd w:val="clear" w:color="auto" w:fill="FFFFFF"/>
        </w:rPr>
        <w:t xml:space="preserve"> https://web.telegram.org/k/#@rosreestr_altaiskii_krai</w:t>
      </w:r>
    </w:p>
    <w:p w:rsidR="005979DB" w:rsidRPr="00E93190" w:rsidRDefault="005979DB" w:rsidP="005979DB">
      <w:pPr>
        <w:rPr>
          <w:rFonts w:eastAsia="Calibri"/>
          <w:color w:val="0000FF"/>
          <w:sz w:val="20"/>
          <w:u w:val="single"/>
          <w:shd w:val="clear" w:color="auto" w:fill="FFFFFF"/>
        </w:rPr>
      </w:pPr>
      <w:r w:rsidRPr="00E93190">
        <w:rPr>
          <w:rFonts w:eastAsia="Calibri"/>
          <w:sz w:val="20"/>
          <w:lang w:eastAsia="en-US"/>
        </w:rPr>
        <w:t>Одноклассники:</w:t>
      </w:r>
      <w:hyperlink r:id="rId14" w:history="1">
        <w:r w:rsidRPr="00E93190">
          <w:rPr>
            <w:rFonts w:eastAsia="Calibri"/>
            <w:color w:val="0000FF"/>
            <w:sz w:val="20"/>
            <w:u w:val="single"/>
            <w:shd w:val="clear" w:color="auto" w:fill="FFFFFF"/>
          </w:rPr>
          <w:t>https://ok.ru/rosreestr22alt.krai</w:t>
        </w:r>
      </w:hyperlink>
    </w:p>
    <w:p w:rsidR="005979DB" w:rsidRPr="00E93190" w:rsidRDefault="005979DB" w:rsidP="005979DB">
      <w:pPr>
        <w:rPr>
          <w:rFonts w:eastAsia="Calibri"/>
          <w:color w:val="0000FF"/>
          <w:sz w:val="20"/>
          <w:u w:val="single"/>
          <w:shd w:val="clear" w:color="auto" w:fill="FFFFFF"/>
        </w:rPr>
      </w:pPr>
      <w:r w:rsidRPr="00E93190">
        <w:rPr>
          <w:rFonts w:eastAsia="Calibri"/>
          <w:color w:val="0000FF"/>
          <w:sz w:val="20"/>
          <w:u w:val="single"/>
          <w:shd w:val="clear" w:color="auto" w:fill="FFFFFF"/>
        </w:rPr>
        <w:t>https://vk.com/video-46688657_456239105</w:t>
      </w:r>
    </w:p>
    <w:p w:rsidR="005979DB" w:rsidRDefault="005979DB" w:rsidP="005979DB">
      <w:pPr>
        <w:shd w:val="clear" w:color="auto" w:fill="FFFFFF"/>
        <w:jc w:val="both"/>
        <w:rPr>
          <w:color w:val="FF0000"/>
          <w:sz w:val="28"/>
          <w:szCs w:val="28"/>
        </w:rPr>
      </w:pPr>
      <w:bookmarkStart w:id="0" w:name="_GoBack"/>
      <w:bookmarkEnd w:id="0"/>
    </w:p>
    <w:p w:rsidR="001F042B" w:rsidRPr="00972276" w:rsidRDefault="001F042B" w:rsidP="001F042B">
      <w:pPr>
        <w:shd w:val="clear" w:color="auto" w:fill="FFFFFF"/>
        <w:jc w:val="both"/>
        <w:rPr>
          <w:color w:val="FF0000"/>
          <w:sz w:val="28"/>
          <w:szCs w:val="28"/>
        </w:rPr>
      </w:pPr>
    </w:p>
    <w:sectPr w:rsidR="001F042B" w:rsidRPr="00972276" w:rsidSect="00416BE6">
      <w:pgSz w:w="11906" w:h="16838"/>
      <w:pgMar w:top="709" w:right="851" w:bottom="851"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516C63" w:rsidRDefault="00516C63" w:rsidP="00D61B7F">
      <w:r>
        <w:separator/>
      </w:r>
    </w:p>
  </w:endnote>
  <w:endnote w:type="continuationSeparator" w:id="1">
    <w:p w:rsidR="00516C63" w:rsidRDefault="00516C63" w:rsidP="00D61B7F">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Segoe UI">
    <w:panose1 w:val="020B0502040204020203"/>
    <w:charset w:val="CC"/>
    <w:family w:val="swiss"/>
    <w:pitch w:val="variable"/>
    <w:sig w:usb0="E4002EFF" w:usb1="C000E47F"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516C63" w:rsidRDefault="00516C63" w:rsidP="00D61B7F">
      <w:r>
        <w:separator/>
      </w:r>
    </w:p>
  </w:footnote>
  <w:footnote w:type="continuationSeparator" w:id="1">
    <w:p w:rsidR="00516C63" w:rsidRDefault="00516C63" w:rsidP="00D61B7F">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BFB1A25"/>
    <w:multiLevelType w:val="multilevel"/>
    <w:tmpl w:val="57CA72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69AE740E"/>
    <w:multiLevelType w:val="hybridMultilevel"/>
    <w:tmpl w:val="9FA4C158"/>
    <w:lvl w:ilvl="0" w:tplc="147298C0">
      <w:start w:val="1"/>
      <w:numFmt w:val="decimal"/>
      <w:lvlText w:val="%1."/>
      <w:lvlJc w:val="left"/>
      <w:pPr>
        <w:ind w:left="1068" w:hanging="360"/>
      </w:pPr>
    </w:lvl>
    <w:lvl w:ilvl="1" w:tplc="04190019">
      <w:start w:val="1"/>
      <w:numFmt w:val="lowerLetter"/>
      <w:lvlText w:val="%2."/>
      <w:lvlJc w:val="left"/>
      <w:pPr>
        <w:ind w:left="1788" w:hanging="360"/>
      </w:pPr>
    </w:lvl>
    <w:lvl w:ilvl="2" w:tplc="0419001B">
      <w:start w:val="1"/>
      <w:numFmt w:val="lowerRoman"/>
      <w:lvlText w:val="%3."/>
      <w:lvlJc w:val="right"/>
      <w:pPr>
        <w:ind w:left="2508" w:hanging="180"/>
      </w:pPr>
    </w:lvl>
    <w:lvl w:ilvl="3" w:tplc="0419000F">
      <w:start w:val="1"/>
      <w:numFmt w:val="decimal"/>
      <w:lvlText w:val="%4."/>
      <w:lvlJc w:val="left"/>
      <w:pPr>
        <w:ind w:left="3228" w:hanging="360"/>
      </w:pPr>
    </w:lvl>
    <w:lvl w:ilvl="4" w:tplc="04190019">
      <w:start w:val="1"/>
      <w:numFmt w:val="lowerLetter"/>
      <w:lvlText w:val="%5."/>
      <w:lvlJc w:val="left"/>
      <w:pPr>
        <w:ind w:left="3948" w:hanging="360"/>
      </w:pPr>
    </w:lvl>
    <w:lvl w:ilvl="5" w:tplc="0419001B">
      <w:start w:val="1"/>
      <w:numFmt w:val="lowerRoman"/>
      <w:lvlText w:val="%6."/>
      <w:lvlJc w:val="right"/>
      <w:pPr>
        <w:ind w:left="4668" w:hanging="180"/>
      </w:pPr>
    </w:lvl>
    <w:lvl w:ilvl="6" w:tplc="0419000F">
      <w:start w:val="1"/>
      <w:numFmt w:val="decimal"/>
      <w:lvlText w:val="%7."/>
      <w:lvlJc w:val="left"/>
      <w:pPr>
        <w:ind w:left="5388" w:hanging="360"/>
      </w:pPr>
    </w:lvl>
    <w:lvl w:ilvl="7" w:tplc="04190019">
      <w:start w:val="1"/>
      <w:numFmt w:val="lowerLetter"/>
      <w:lvlText w:val="%8."/>
      <w:lvlJc w:val="left"/>
      <w:pPr>
        <w:ind w:left="6108" w:hanging="360"/>
      </w:pPr>
    </w:lvl>
    <w:lvl w:ilvl="8" w:tplc="0419001B">
      <w:start w:val="1"/>
      <w:numFmt w:val="lowerRoman"/>
      <w:lvlText w:val="%9."/>
      <w:lvlJc w:val="right"/>
      <w:pPr>
        <w:ind w:left="6828" w:hanging="180"/>
      </w:pPr>
    </w:lvl>
  </w:abstractNum>
  <w:num w:numId="1">
    <w:abstractNumId w:val="0"/>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characterSpacingControl w:val="doNotCompress"/>
  <w:footnotePr>
    <w:footnote w:id="0"/>
    <w:footnote w:id="1"/>
  </w:footnotePr>
  <w:endnotePr>
    <w:endnote w:id="0"/>
    <w:endnote w:id="1"/>
  </w:endnotePr>
  <w:compat/>
  <w:rsids>
    <w:rsidRoot w:val="00F1549A"/>
    <w:rsid w:val="00006699"/>
    <w:rsid w:val="0001788E"/>
    <w:rsid w:val="00017A11"/>
    <w:rsid w:val="00022A2A"/>
    <w:rsid w:val="00025955"/>
    <w:rsid w:val="00031935"/>
    <w:rsid w:val="00041AB1"/>
    <w:rsid w:val="00065C33"/>
    <w:rsid w:val="00075EE1"/>
    <w:rsid w:val="00094343"/>
    <w:rsid w:val="00096F60"/>
    <w:rsid w:val="000A5F90"/>
    <w:rsid w:val="000C05DC"/>
    <w:rsid w:val="001052D8"/>
    <w:rsid w:val="00125E0F"/>
    <w:rsid w:val="00147144"/>
    <w:rsid w:val="00154ECE"/>
    <w:rsid w:val="001728B0"/>
    <w:rsid w:val="0017609E"/>
    <w:rsid w:val="001C4133"/>
    <w:rsid w:val="001D337F"/>
    <w:rsid w:val="001E74FA"/>
    <w:rsid w:val="001F042B"/>
    <w:rsid w:val="001F5AF8"/>
    <w:rsid w:val="00220A5B"/>
    <w:rsid w:val="002A3D8F"/>
    <w:rsid w:val="002F3A9A"/>
    <w:rsid w:val="002F6443"/>
    <w:rsid w:val="00333A85"/>
    <w:rsid w:val="0036037C"/>
    <w:rsid w:val="00376A50"/>
    <w:rsid w:val="00384AA2"/>
    <w:rsid w:val="003D519D"/>
    <w:rsid w:val="00413314"/>
    <w:rsid w:val="004142D4"/>
    <w:rsid w:val="00416BE6"/>
    <w:rsid w:val="00421428"/>
    <w:rsid w:val="0042394D"/>
    <w:rsid w:val="00430BCB"/>
    <w:rsid w:val="004776D2"/>
    <w:rsid w:val="004C3150"/>
    <w:rsid w:val="004D3D20"/>
    <w:rsid w:val="004E1D6E"/>
    <w:rsid w:val="0050149E"/>
    <w:rsid w:val="00516C63"/>
    <w:rsid w:val="00527542"/>
    <w:rsid w:val="0054101B"/>
    <w:rsid w:val="005629F0"/>
    <w:rsid w:val="005979DB"/>
    <w:rsid w:val="005A38E6"/>
    <w:rsid w:val="005A3D7B"/>
    <w:rsid w:val="005F693A"/>
    <w:rsid w:val="00607B8F"/>
    <w:rsid w:val="00613C45"/>
    <w:rsid w:val="0061432D"/>
    <w:rsid w:val="00665FED"/>
    <w:rsid w:val="00675BB0"/>
    <w:rsid w:val="006A717A"/>
    <w:rsid w:val="006B4278"/>
    <w:rsid w:val="006B5CBF"/>
    <w:rsid w:val="006E118B"/>
    <w:rsid w:val="006E2D35"/>
    <w:rsid w:val="006E3A64"/>
    <w:rsid w:val="00711F55"/>
    <w:rsid w:val="00716853"/>
    <w:rsid w:val="00721FD8"/>
    <w:rsid w:val="0072693F"/>
    <w:rsid w:val="00731D46"/>
    <w:rsid w:val="00731FA9"/>
    <w:rsid w:val="00750815"/>
    <w:rsid w:val="007A3994"/>
    <w:rsid w:val="007C337E"/>
    <w:rsid w:val="007F747A"/>
    <w:rsid w:val="00813344"/>
    <w:rsid w:val="00841CD5"/>
    <w:rsid w:val="008A6615"/>
    <w:rsid w:val="008E5837"/>
    <w:rsid w:val="008F7D80"/>
    <w:rsid w:val="00952492"/>
    <w:rsid w:val="00972276"/>
    <w:rsid w:val="00982DDC"/>
    <w:rsid w:val="009859D3"/>
    <w:rsid w:val="009B0145"/>
    <w:rsid w:val="009B512A"/>
    <w:rsid w:val="00A26C2D"/>
    <w:rsid w:val="00A57401"/>
    <w:rsid w:val="00A63069"/>
    <w:rsid w:val="00A64C68"/>
    <w:rsid w:val="00AB73F3"/>
    <w:rsid w:val="00AC151C"/>
    <w:rsid w:val="00AD4423"/>
    <w:rsid w:val="00B5164E"/>
    <w:rsid w:val="00B528C4"/>
    <w:rsid w:val="00B7378C"/>
    <w:rsid w:val="00BB1B31"/>
    <w:rsid w:val="00BB3400"/>
    <w:rsid w:val="00C07DF8"/>
    <w:rsid w:val="00C40556"/>
    <w:rsid w:val="00C55C71"/>
    <w:rsid w:val="00C60311"/>
    <w:rsid w:val="00C70FEA"/>
    <w:rsid w:val="00C73E20"/>
    <w:rsid w:val="00CC6B5C"/>
    <w:rsid w:val="00CD0984"/>
    <w:rsid w:val="00CD583B"/>
    <w:rsid w:val="00CE4A8F"/>
    <w:rsid w:val="00CF4F33"/>
    <w:rsid w:val="00D40EF3"/>
    <w:rsid w:val="00D46C60"/>
    <w:rsid w:val="00D55395"/>
    <w:rsid w:val="00D57D14"/>
    <w:rsid w:val="00D61B7F"/>
    <w:rsid w:val="00D61EB2"/>
    <w:rsid w:val="00D6404D"/>
    <w:rsid w:val="00D94E95"/>
    <w:rsid w:val="00DB2182"/>
    <w:rsid w:val="00DB7E62"/>
    <w:rsid w:val="00DC250C"/>
    <w:rsid w:val="00E00A38"/>
    <w:rsid w:val="00E049E5"/>
    <w:rsid w:val="00E14722"/>
    <w:rsid w:val="00E272E5"/>
    <w:rsid w:val="00E43019"/>
    <w:rsid w:val="00E61A81"/>
    <w:rsid w:val="00E6564E"/>
    <w:rsid w:val="00E6649C"/>
    <w:rsid w:val="00E90C76"/>
    <w:rsid w:val="00EA1BFF"/>
    <w:rsid w:val="00EF1B7F"/>
    <w:rsid w:val="00F1549A"/>
    <w:rsid w:val="00F156BA"/>
    <w:rsid w:val="00F24C82"/>
    <w:rsid w:val="00F51A6C"/>
    <w:rsid w:val="00F659CA"/>
    <w:rsid w:val="00F819D5"/>
    <w:rsid w:val="00F92BF1"/>
    <w:rsid w:val="00FA3BFF"/>
    <w:rsid w:val="00FC1207"/>
    <w:rsid w:val="00FC2835"/>
    <w:rsid w:val="00FE65ED"/>
    <w:rsid w:val="00FE6EA9"/>
    <w:rsid w:val="00FF670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1B7F"/>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aliases w:val="Table_Footnote_last,Текст сноски Знак1,Текст сноски Знак Знак,Текст сноски Знак1 Знак Знак,Текст сноски Знак Знак Знак Знак,Текст сноски Знак1 Знак Знак Знак Знак,Текст сноски Знак Знак Знак Знак Знак Знак,Зна,Текст сноски Знак Знак1 Знак,З"/>
    <w:basedOn w:val="a"/>
    <w:link w:val="a4"/>
    <w:qFormat/>
    <w:rsid w:val="00D61B7F"/>
    <w:rPr>
      <w:sz w:val="20"/>
      <w:szCs w:val="20"/>
    </w:rPr>
  </w:style>
  <w:style w:type="character" w:customStyle="1" w:styleId="a4">
    <w:name w:val="Текст сноски Знак"/>
    <w:aliases w:val="Table_Footnote_last Знак,Текст сноски Знак1 Знак,Текст сноски Знак Знак Знак,Текст сноски Знак1 Знак Знак Знак,Текст сноски Знак Знак Знак Знак Знак,Текст сноски Знак1 Знак Знак Знак Знак Знак,Зна Знак,Текст сноски Знак Знак1 Знак Знак"/>
    <w:basedOn w:val="a0"/>
    <w:link w:val="a3"/>
    <w:rsid w:val="00D61B7F"/>
    <w:rPr>
      <w:rFonts w:ascii="Times New Roman" w:eastAsia="Times New Roman" w:hAnsi="Times New Roman" w:cs="Times New Roman"/>
      <w:sz w:val="20"/>
      <w:szCs w:val="20"/>
      <w:lang w:eastAsia="ru-RU"/>
    </w:rPr>
  </w:style>
  <w:style w:type="character" w:styleId="a5">
    <w:name w:val="footnote reference"/>
    <w:aliases w:val="fr,Used by Word for Help footnote symbols,Знак сноски-FN,Знак сноски 1,сноска,Avg - Знак сноски,avg-Знак сноски,Ciae niinee-FN"/>
    <w:qFormat/>
    <w:rsid w:val="00D61B7F"/>
    <w:rPr>
      <w:vertAlign w:val="superscript"/>
    </w:rPr>
  </w:style>
  <w:style w:type="character" w:styleId="a6">
    <w:name w:val="Hyperlink"/>
    <w:basedOn w:val="a0"/>
    <w:uiPriority w:val="99"/>
    <w:unhideWhenUsed/>
    <w:rsid w:val="00D61B7F"/>
    <w:rPr>
      <w:color w:val="0000FF"/>
      <w:u w:val="single"/>
    </w:rPr>
  </w:style>
  <w:style w:type="paragraph" w:customStyle="1" w:styleId="Default">
    <w:name w:val="Default"/>
    <w:qFormat/>
    <w:rsid w:val="0042394D"/>
    <w:pPr>
      <w:suppressAutoHyphens/>
      <w:spacing w:after="0" w:line="240" w:lineRule="auto"/>
    </w:pPr>
    <w:rPr>
      <w:rFonts w:ascii="Times New Roman" w:eastAsia="Times New Roman" w:hAnsi="Times New Roman" w:cs="Times New Roman"/>
      <w:color w:val="000000"/>
      <w:sz w:val="24"/>
      <w:szCs w:val="24"/>
      <w:lang w:eastAsia="zh-CN"/>
    </w:rPr>
  </w:style>
  <w:style w:type="paragraph" w:customStyle="1" w:styleId="blockblock-3c">
    <w:name w:val="block__block-3c"/>
    <w:basedOn w:val="a"/>
    <w:rsid w:val="00EA1BFF"/>
    <w:pPr>
      <w:spacing w:before="100" w:beforeAutospacing="1" w:after="100" w:afterAutospacing="1"/>
    </w:pPr>
  </w:style>
  <w:style w:type="paragraph" w:styleId="a7">
    <w:name w:val="Balloon Text"/>
    <w:basedOn w:val="a"/>
    <w:link w:val="a8"/>
    <w:uiPriority w:val="99"/>
    <w:semiHidden/>
    <w:unhideWhenUsed/>
    <w:rsid w:val="0017609E"/>
    <w:rPr>
      <w:rFonts w:ascii="Segoe UI" w:hAnsi="Segoe UI" w:cs="Segoe UI"/>
      <w:sz w:val="18"/>
      <w:szCs w:val="18"/>
    </w:rPr>
  </w:style>
  <w:style w:type="character" w:customStyle="1" w:styleId="a8">
    <w:name w:val="Текст выноски Знак"/>
    <w:basedOn w:val="a0"/>
    <w:link w:val="a7"/>
    <w:uiPriority w:val="99"/>
    <w:semiHidden/>
    <w:rsid w:val="0017609E"/>
    <w:rPr>
      <w:rFonts w:ascii="Segoe UI" w:eastAsia="Times New Roman" w:hAnsi="Segoe UI" w:cs="Segoe UI"/>
      <w:sz w:val="18"/>
      <w:szCs w:val="18"/>
      <w:lang w:eastAsia="ru-RU"/>
    </w:rPr>
  </w:style>
  <w:style w:type="paragraph" w:styleId="a9">
    <w:name w:val="List Paragraph"/>
    <w:basedOn w:val="a"/>
    <w:uiPriority w:val="34"/>
    <w:qFormat/>
    <w:rsid w:val="00DB7E62"/>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qFormat="1"/>
    <w:lsdException w:name="caption" w:uiPriority="35" w:qFormat="1"/>
    <w:lsdException w:name="footnote reference" w:uiPriority="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61B7F"/>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note text"/>
    <w:aliases w:val="Table_Footnote_last,Текст сноски Знак1,Текст сноски Знак Знак,Текст сноски Знак1 Знак Знак,Текст сноски Знак Знак Знак Знак,Текст сноски Знак1 Знак Знак Знак Знак,Текст сноски Знак Знак Знак Знак Знак Знак,Зна,Текст сноски Знак Знак1 Знак,З"/>
    <w:basedOn w:val="a"/>
    <w:link w:val="a4"/>
    <w:qFormat/>
    <w:rsid w:val="00D61B7F"/>
    <w:rPr>
      <w:sz w:val="20"/>
      <w:szCs w:val="20"/>
    </w:rPr>
  </w:style>
  <w:style w:type="character" w:customStyle="1" w:styleId="a4">
    <w:name w:val="Текст сноски Знак"/>
    <w:aliases w:val="Table_Footnote_last Знак,Текст сноски Знак1 Знак,Текст сноски Знак Знак Знак,Текст сноски Знак1 Знак Знак Знак,Текст сноски Знак Знак Знак Знак Знак,Текст сноски Знак1 Знак Знак Знак Знак Знак,Зна Знак,Текст сноски Знак Знак1 Знак Знак"/>
    <w:basedOn w:val="a0"/>
    <w:link w:val="a3"/>
    <w:rsid w:val="00D61B7F"/>
    <w:rPr>
      <w:rFonts w:ascii="Times New Roman" w:eastAsia="Times New Roman" w:hAnsi="Times New Roman" w:cs="Times New Roman"/>
      <w:sz w:val="20"/>
      <w:szCs w:val="20"/>
      <w:lang w:eastAsia="ru-RU"/>
    </w:rPr>
  </w:style>
  <w:style w:type="character" w:styleId="a5">
    <w:name w:val="footnote reference"/>
    <w:aliases w:val="fr,Used by Word for Help footnote symbols,Знак сноски-FN,Знак сноски 1,сноска,Avg - Знак сноски,avg-Знак сноски,Ciae niinee-FN"/>
    <w:qFormat/>
    <w:rsid w:val="00D61B7F"/>
    <w:rPr>
      <w:vertAlign w:val="superscript"/>
    </w:rPr>
  </w:style>
  <w:style w:type="character" w:styleId="a6">
    <w:name w:val="Hyperlink"/>
    <w:basedOn w:val="a0"/>
    <w:uiPriority w:val="99"/>
    <w:unhideWhenUsed/>
    <w:rsid w:val="00D61B7F"/>
    <w:rPr>
      <w:color w:val="0000FF"/>
      <w:u w:val="single"/>
    </w:rPr>
  </w:style>
  <w:style w:type="paragraph" w:customStyle="1" w:styleId="Default">
    <w:name w:val="Default"/>
    <w:qFormat/>
    <w:rsid w:val="0042394D"/>
    <w:pPr>
      <w:suppressAutoHyphens/>
      <w:spacing w:after="0" w:line="240" w:lineRule="auto"/>
    </w:pPr>
    <w:rPr>
      <w:rFonts w:ascii="Times New Roman" w:eastAsia="Times New Roman" w:hAnsi="Times New Roman" w:cs="Times New Roman"/>
      <w:color w:val="000000"/>
      <w:sz w:val="24"/>
      <w:szCs w:val="24"/>
      <w:lang w:eastAsia="zh-CN"/>
    </w:rPr>
  </w:style>
  <w:style w:type="paragraph" w:customStyle="1" w:styleId="blockblock-3c">
    <w:name w:val="block__block-3c"/>
    <w:basedOn w:val="a"/>
    <w:rsid w:val="00EA1BFF"/>
    <w:pPr>
      <w:spacing w:before="100" w:beforeAutospacing="1" w:after="100" w:afterAutospacing="1"/>
    </w:pPr>
  </w:style>
  <w:style w:type="paragraph" w:styleId="a7">
    <w:name w:val="Balloon Text"/>
    <w:basedOn w:val="a"/>
    <w:link w:val="a8"/>
    <w:uiPriority w:val="99"/>
    <w:semiHidden/>
    <w:unhideWhenUsed/>
    <w:rsid w:val="0017609E"/>
    <w:rPr>
      <w:rFonts w:ascii="Segoe UI" w:hAnsi="Segoe UI" w:cs="Segoe UI"/>
      <w:sz w:val="18"/>
      <w:szCs w:val="18"/>
    </w:rPr>
  </w:style>
  <w:style w:type="character" w:customStyle="1" w:styleId="a8">
    <w:name w:val="Текст выноски Знак"/>
    <w:basedOn w:val="a0"/>
    <w:link w:val="a7"/>
    <w:uiPriority w:val="99"/>
    <w:semiHidden/>
    <w:rsid w:val="0017609E"/>
    <w:rPr>
      <w:rFonts w:ascii="Segoe UI" w:eastAsia="Times New Roman" w:hAnsi="Segoe UI" w:cs="Segoe UI"/>
      <w:sz w:val="18"/>
      <w:szCs w:val="18"/>
      <w:lang w:eastAsia="ru-RU"/>
    </w:rPr>
  </w:style>
  <w:style w:type="paragraph" w:styleId="a9">
    <w:name w:val="List Paragraph"/>
    <w:basedOn w:val="a"/>
    <w:uiPriority w:val="34"/>
    <w:qFormat/>
    <w:rsid w:val="00DB7E62"/>
    <w:pPr>
      <w:ind w:left="720"/>
      <w:contextualSpacing/>
    </w:pPr>
  </w:style>
</w:styles>
</file>

<file path=word/webSettings.xml><?xml version="1.0" encoding="utf-8"?>
<w:webSettings xmlns:r="http://schemas.openxmlformats.org/officeDocument/2006/relationships" xmlns:w="http://schemas.openxmlformats.org/wordprocessingml/2006/main">
  <w:divs>
    <w:div w:id="66612398">
      <w:bodyDiv w:val="1"/>
      <w:marLeft w:val="0"/>
      <w:marRight w:val="0"/>
      <w:marTop w:val="0"/>
      <w:marBottom w:val="0"/>
      <w:divBdr>
        <w:top w:val="none" w:sz="0" w:space="0" w:color="auto"/>
        <w:left w:val="none" w:sz="0" w:space="0" w:color="auto"/>
        <w:bottom w:val="none" w:sz="0" w:space="0" w:color="auto"/>
        <w:right w:val="none" w:sz="0" w:space="0" w:color="auto"/>
      </w:divBdr>
    </w:div>
    <w:div w:id="168953945">
      <w:bodyDiv w:val="1"/>
      <w:marLeft w:val="0"/>
      <w:marRight w:val="0"/>
      <w:marTop w:val="0"/>
      <w:marBottom w:val="0"/>
      <w:divBdr>
        <w:top w:val="none" w:sz="0" w:space="0" w:color="auto"/>
        <w:left w:val="none" w:sz="0" w:space="0" w:color="auto"/>
        <w:bottom w:val="none" w:sz="0" w:space="0" w:color="auto"/>
        <w:right w:val="none" w:sz="0" w:space="0" w:color="auto"/>
      </w:divBdr>
    </w:div>
    <w:div w:id="177426079">
      <w:bodyDiv w:val="1"/>
      <w:marLeft w:val="0"/>
      <w:marRight w:val="0"/>
      <w:marTop w:val="0"/>
      <w:marBottom w:val="0"/>
      <w:divBdr>
        <w:top w:val="none" w:sz="0" w:space="0" w:color="auto"/>
        <w:left w:val="none" w:sz="0" w:space="0" w:color="auto"/>
        <w:bottom w:val="none" w:sz="0" w:space="0" w:color="auto"/>
        <w:right w:val="none" w:sz="0" w:space="0" w:color="auto"/>
      </w:divBdr>
    </w:div>
    <w:div w:id="224462297">
      <w:bodyDiv w:val="1"/>
      <w:marLeft w:val="0"/>
      <w:marRight w:val="0"/>
      <w:marTop w:val="0"/>
      <w:marBottom w:val="0"/>
      <w:divBdr>
        <w:top w:val="none" w:sz="0" w:space="0" w:color="auto"/>
        <w:left w:val="none" w:sz="0" w:space="0" w:color="auto"/>
        <w:bottom w:val="none" w:sz="0" w:space="0" w:color="auto"/>
        <w:right w:val="none" w:sz="0" w:space="0" w:color="auto"/>
      </w:divBdr>
    </w:div>
    <w:div w:id="232551160">
      <w:bodyDiv w:val="1"/>
      <w:marLeft w:val="0"/>
      <w:marRight w:val="0"/>
      <w:marTop w:val="0"/>
      <w:marBottom w:val="0"/>
      <w:divBdr>
        <w:top w:val="none" w:sz="0" w:space="0" w:color="auto"/>
        <w:left w:val="none" w:sz="0" w:space="0" w:color="auto"/>
        <w:bottom w:val="none" w:sz="0" w:space="0" w:color="auto"/>
        <w:right w:val="none" w:sz="0" w:space="0" w:color="auto"/>
      </w:divBdr>
    </w:div>
    <w:div w:id="257954092">
      <w:bodyDiv w:val="1"/>
      <w:marLeft w:val="0"/>
      <w:marRight w:val="0"/>
      <w:marTop w:val="0"/>
      <w:marBottom w:val="0"/>
      <w:divBdr>
        <w:top w:val="none" w:sz="0" w:space="0" w:color="auto"/>
        <w:left w:val="none" w:sz="0" w:space="0" w:color="auto"/>
        <w:bottom w:val="none" w:sz="0" w:space="0" w:color="auto"/>
        <w:right w:val="none" w:sz="0" w:space="0" w:color="auto"/>
      </w:divBdr>
    </w:div>
    <w:div w:id="597182065">
      <w:bodyDiv w:val="1"/>
      <w:marLeft w:val="0"/>
      <w:marRight w:val="0"/>
      <w:marTop w:val="0"/>
      <w:marBottom w:val="0"/>
      <w:divBdr>
        <w:top w:val="none" w:sz="0" w:space="0" w:color="auto"/>
        <w:left w:val="none" w:sz="0" w:space="0" w:color="auto"/>
        <w:bottom w:val="none" w:sz="0" w:space="0" w:color="auto"/>
        <w:right w:val="none" w:sz="0" w:space="0" w:color="auto"/>
      </w:divBdr>
    </w:div>
    <w:div w:id="632565561">
      <w:bodyDiv w:val="1"/>
      <w:marLeft w:val="0"/>
      <w:marRight w:val="0"/>
      <w:marTop w:val="0"/>
      <w:marBottom w:val="0"/>
      <w:divBdr>
        <w:top w:val="none" w:sz="0" w:space="0" w:color="auto"/>
        <w:left w:val="none" w:sz="0" w:space="0" w:color="auto"/>
        <w:bottom w:val="none" w:sz="0" w:space="0" w:color="auto"/>
        <w:right w:val="none" w:sz="0" w:space="0" w:color="auto"/>
      </w:divBdr>
    </w:div>
    <w:div w:id="654534374">
      <w:bodyDiv w:val="1"/>
      <w:marLeft w:val="0"/>
      <w:marRight w:val="0"/>
      <w:marTop w:val="0"/>
      <w:marBottom w:val="0"/>
      <w:divBdr>
        <w:top w:val="none" w:sz="0" w:space="0" w:color="auto"/>
        <w:left w:val="none" w:sz="0" w:space="0" w:color="auto"/>
        <w:bottom w:val="none" w:sz="0" w:space="0" w:color="auto"/>
        <w:right w:val="none" w:sz="0" w:space="0" w:color="auto"/>
      </w:divBdr>
    </w:div>
    <w:div w:id="803081812">
      <w:bodyDiv w:val="1"/>
      <w:marLeft w:val="0"/>
      <w:marRight w:val="0"/>
      <w:marTop w:val="0"/>
      <w:marBottom w:val="0"/>
      <w:divBdr>
        <w:top w:val="none" w:sz="0" w:space="0" w:color="auto"/>
        <w:left w:val="none" w:sz="0" w:space="0" w:color="auto"/>
        <w:bottom w:val="none" w:sz="0" w:space="0" w:color="auto"/>
        <w:right w:val="none" w:sz="0" w:space="0" w:color="auto"/>
      </w:divBdr>
    </w:div>
    <w:div w:id="990519986">
      <w:bodyDiv w:val="1"/>
      <w:marLeft w:val="0"/>
      <w:marRight w:val="0"/>
      <w:marTop w:val="0"/>
      <w:marBottom w:val="0"/>
      <w:divBdr>
        <w:top w:val="none" w:sz="0" w:space="0" w:color="auto"/>
        <w:left w:val="none" w:sz="0" w:space="0" w:color="auto"/>
        <w:bottom w:val="none" w:sz="0" w:space="0" w:color="auto"/>
        <w:right w:val="none" w:sz="0" w:space="0" w:color="auto"/>
      </w:divBdr>
      <w:divsChild>
        <w:div w:id="40103108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101143875">
      <w:bodyDiv w:val="1"/>
      <w:marLeft w:val="0"/>
      <w:marRight w:val="0"/>
      <w:marTop w:val="0"/>
      <w:marBottom w:val="0"/>
      <w:divBdr>
        <w:top w:val="none" w:sz="0" w:space="0" w:color="auto"/>
        <w:left w:val="none" w:sz="0" w:space="0" w:color="auto"/>
        <w:bottom w:val="none" w:sz="0" w:space="0" w:color="auto"/>
        <w:right w:val="none" w:sz="0" w:space="0" w:color="auto"/>
      </w:divBdr>
    </w:div>
    <w:div w:id="1269194416">
      <w:bodyDiv w:val="1"/>
      <w:marLeft w:val="0"/>
      <w:marRight w:val="0"/>
      <w:marTop w:val="0"/>
      <w:marBottom w:val="0"/>
      <w:divBdr>
        <w:top w:val="none" w:sz="0" w:space="0" w:color="auto"/>
        <w:left w:val="none" w:sz="0" w:space="0" w:color="auto"/>
        <w:bottom w:val="none" w:sz="0" w:space="0" w:color="auto"/>
        <w:right w:val="none" w:sz="0" w:space="0" w:color="auto"/>
      </w:divBdr>
    </w:div>
    <w:div w:id="1406413553">
      <w:bodyDiv w:val="1"/>
      <w:marLeft w:val="0"/>
      <w:marRight w:val="0"/>
      <w:marTop w:val="0"/>
      <w:marBottom w:val="0"/>
      <w:divBdr>
        <w:top w:val="none" w:sz="0" w:space="0" w:color="auto"/>
        <w:left w:val="none" w:sz="0" w:space="0" w:color="auto"/>
        <w:bottom w:val="none" w:sz="0" w:space="0" w:color="auto"/>
        <w:right w:val="none" w:sz="0" w:space="0" w:color="auto"/>
      </w:divBdr>
    </w:div>
    <w:div w:id="1558739997">
      <w:bodyDiv w:val="1"/>
      <w:marLeft w:val="0"/>
      <w:marRight w:val="0"/>
      <w:marTop w:val="0"/>
      <w:marBottom w:val="0"/>
      <w:divBdr>
        <w:top w:val="none" w:sz="0" w:space="0" w:color="auto"/>
        <w:left w:val="none" w:sz="0" w:space="0" w:color="auto"/>
        <w:bottom w:val="none" w:sz="0" w:space="0" w:color="auto"/>
        <w:right w:val="none" w:sz="0" w:space="0" w:color="auto"/>
      </w:divBdr>
    </w:div>
    <w:div w:id="1657493002">
      <w:bodyDiv w:val="1"/>
      <w:marLeft w:val="0"/>
      <w:marRight w:val="0"/>
      <w:marTop w:val="0"/>
      <w:marBottom w:val="0"/>
      <w:divBdr>
        <w:top w:val="none" w:sz="0" w:space="0" w:color="auto"/>
        <w:left w:val="none" w:sz="0" w:space="0" w:color="auto"/>
        <w:bottom w:val="none" w:sz="0" w:space="0" w:color="auto"/>
        <w:right w:val="none" w:sz="0" w:space="0" w:color="auto"/>
      </w:divBdr>
    </w:div>
    <w:div w:id="1667971540">
      <w:bodyDiv w:val="1"/>
      <w:marLeft w:val="0"/>
      <w:marRight w:val="0"/>
      <w:marTop w:val="0"/>
      <w:marBottom w:val="0"/>
      <w:divBdr>
        <w:top w:val="none" w:sz="0" w:space="0" w:color="auto"/>
        <w:left w:val="none" w:sz="0" w:space="0" w:color="auto"/>
        <w:bottom w:val="none" w:sz="0" w:space="0" w:color="auto"/>
        <w:right w:val="none" w:sz="0" w:space="0" w:color="auto"/>
      </w:divBdr>
    </w:div>
    <w:div w:id="1994407732">
      <w:bodyDiv w:val="1"/>
      <w:marLeft w:val="0"/>
      <w:marRight w:val="0"/>
      <w:marTop w:val="0"/>
      <w:marBottom w:val="0"/>
      <w:divBdr>
        <w:top w:val="none" w:sz="0" w:space="0" w:color="auto"/>
        <w:left w:val="none" w:sz="0" w:space="0" w:color="auto"/>
        <w:bottom w:val="none" w:sz="0" w:space="0" w:color="auto"/>
        <w:right w:val="none" w:sz="0" w:space="0" w:color="auto"/>
      </w:divBdr>
    </w:div>
    <w:div w:id="2003505325">
      <w:bodyDiv w:val="1"/>
      <w:marLeft w:val="0"/>
      <w:marRight w:val="0"/>
      <w:marTop w:val="0"/>
      <w:marBottom w:val="0"/>
      <w:divBdr>
        <w:top w:val="none" w:sz="0" w:space="0" w:color="auto"/>
        <w:left w:val="none" w:sz="0" w:space="0" w:color="auto"/>
        <w:bottom w:val="none" w:sz="0" w:space="0" w:color="auto"/>
        <w:right w:val="none" w:sz="0" w:space="0" w:color="auto"/>
      </w:divBdr>
    </w:div>
    <w:div w:id="20695711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vk.com/rosreestr_altaiskii_krai"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dzen.ru/id/6392ad9bbc8b8d2fd42961a7" TargetMode="Externa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rosreestr.gov.ru" TargetMode="Externa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yperlink" Target="mailto:22press_rosreestr@mail.ru"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ok.ru/rosreestr22alt.krai"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3B2F769-7C87-4240-A7D0-3E0DC1859F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578</TotalTime>
  <Pages>3</Pages>
  <Words>679</Words>
  <Characters>3874</Characters>
  <Application>Microsoft Office Word</Application>
  <DocSecurity>0</DocSecurity>
  <Lines>32</Lines>
  <Paragraphs>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4544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Кузьмина Анна Юрьевна</dc:creator>
  <cp:lastModifiedBy>r22kyv26021973</cp:lastModifiedBy>
  <cp:revision>25</cp:revision>
  <cp:lastPrinted>2024-06-19T07:51:00Z</cp:lastPrinted>
  <dcterms:created xsi:type="dcterms:W3CDTF">2024-02-27T09:05:00Z</dcterms:created>
  <dcterms:modified xsi:type="dcterms:W3CDTF">2024-06-25T07:17:00Z</dcterms:modified>
</cp:coreProperties>
</file>