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53E" w:rsidRPr="00A024A9" w:rsidRDefault="0079553E" w:rsidP="0079553E">
      <w:pPr>
        <w:rPr>
          <w:spacing w:val="20"/>
          <w:sz w:val="26"/>
          <w:szCs w:val="26"/>
        </w:rPr>
      </w:pPr>
      <w:r>
        <w:rPr>
          <w:sz w:val="28"/>
          <w:szCs w:val="28"/>
        </w:rPr>
        <w:t xml:space="preserve">                   </w:t>
      </w:r>
      <w:r w:rsidRPr="006E6CA6">
        <w:rPr>
          <w:spacing w:val="4"/>
          <w:sz w:val="28"/>
          <w:szCs w:val="28"/>
        </w:rPr>
        <w:t xml:space="preserve"> </w:t>
      </w:r>
      <w:r w:rsidRPr="00A024A9">
        <w:rPr>
          <w:spacing w:val="20"/>
          <w:sz w:val="26"/>
          <w:szCs w:val="26"/>
        </w:rPr>
        <w:t>АДМИНИСТРАЦИЯ</w:t>
      </w:r>
      <w:r w:rsidRPr="00A024A9">
        <w:rPr>
          <w:spacing w:val="20"/>
          <w:sz w:val="32"/>
          <w:szCs w:val="32"/>
        </w:rPr>
        <w:t xml:space="preserve"> </w:t>
      </w:r>
      <w:r w:rsidRPr="00A024A9">
        <w:rPr>
          <w:spacing w:val="20"/>
          <w:sz w:val="28"/>
          <w:szCs w:val="28"/>
        </w:rPr>
        <w:t>МИХАЙЛОВСКОГО</w:t>
      </w:r>
      <w:r w:rsidRPr="00A024A9">
        <w:rPr>
          <w:spacing w:val="20"/>
          <w:sz w:val="26"/>
          <w:szCs w:val="26"/>
        </w:rPr>
        <w:t xml:space="preserve"> РАЙОНА</w:t>
      </w:r>
    </w:p>
    <w:p w:rsidR="0079553E" w:rsidRPr="00A024A9" w:rsidRDefault="0079553E" w:rsidP="0079553E">
      <w:pPr>
        <w:jc w:val="center"/>
        <w:rPr>
          <w:spacing w:val="20"/>
          <w:sz w:val="26"/>
          <w:szCs w:val="26"/>
        </w:rPr>
      </w:pPr>
      <w:r w:rsidRPr="00A024A9">
        <w:rPr>
          <w:spacing w:val="20"/>
          <w:sz w:val="26"/>
          <w:szCs w:val="26"/>
        </w:rPr>
        <w:t>АЛТАЙСКОГО КРАЯ</w:t>
      </w:r>
    </w:p>
    <w:p w:rsidR="0079553E" w:rsidRPr="00A024A9" w:rsidRDefault="0079553E" w:rsidP="0079553E">
      <w:pPr>
        <w:jc w:val="center"/>
        <w:rPr>
          <w:b/>
          <w:szCs w:val="20"/>
        </w:rPr>
      </w:pPr>
    </w:p>
    <w:p w:rsidR="0079553E" w:rsidRPr="00A024A9" w:rsidRDefault="0079553E" w:rsidP="0079553E">
      <w:pPr>
        <w:jc w:val="center"/>
        <w:rPr>
          <w:b/>
        </w:rPr>
      </w:pPr>
    </w:p>
    <w:p w:rsidR="0079553E" w:rsidRPr="0079553E" w:rsidRDefault="0079553E" w:rsidP="0079553E">
      <w:pPr>
        <w:pStyle w:val="2"/>
        <w:rPr>
          <w:rFonts w:ascii="Arial" w:hAnsi="Arial" w:cs="Arial"/>
          <w:b w:val="0"/>
          <w:spacing w:val="84"/>
          <w:szCs w:val="28"/>
        </w:rPr>
      </w:pPr>
      <w:r w:rsidRPr="00A024A9">
        <w:rPr>
          <w:b w:val="0"/>
          <w:spacing w:val="84"/>
          <w:szCs w:val="28"/>
        </w:rPr>
        <w:t>ПОСТАНОВЛЕНИ</w:t>
      </w:r>
      <w:proofErr w:type="gramStart"/>
      <w:r w:rsidRPr="00A024A9">
        <w:rPr>
          <w:b w:val="0"/>
          <w:spacing w:val="84"/>
          <w:szCs w:val="28"/>
        </w:rPr>
        <w:t>Е</w:t>
      </w:r>
      <w:r w:rsidR="003143AD">
        <w:rPr>
          <w:b w:val="0"/>
          <w:spacing w:val="84"/>
          <w:szCs w:val="28"/>
        </w:rPr>
        <w:t>(</w:t>
      </w:r>
      <w:proofErr w:type="gramEnd"/>
      <w:r w:rsidR="003143AD">
        <w:rPr>
          <w:b w:val="0"/>
          <w:spacing w:val="84"/>
          <w:szCs w:val="28"/>
        </w:rPr>
        <w:t>ПРОЕКТ)</w:t>
      </w:r>
    </w:p>
    <w:p w:rsidR="0079553E" w:rsidRDefault="0079553E" w:rsidP="0079553E">
      <w:pPr>
        <w:jc w:val="center"/>
        <w:rPr>
          <w:szCs w:val="20"/>
        </w:rPr>
      </w:pPr>
    </w:p>
    <w:p w:rsidR="0079553E" w:rsidRDefault="003143AD" w:rsidP="0079553E">
      <w:pPr>
        <w:jc w:val="both"/>
      </w:pPr>
      <w:r>
        <w:rPr>
          <w:u w:val="single"/>
        </w:rPr>
        <w:t xml:space="preserve">                       </w:t>
      </w:r>
      <w:r w:rsidR="0079553E">
        <w:tab/>
      </w:r>
      <w:r w:rsidR="0079553E">
        <w:tab/>
        <w:t xml:space="preserve">                   с. Михайловское </w:t>
      </w:r>
      <w:r w:rsidR="0079553E">
        <w:tab/>
      </w:r>
      <w:r w:rsidR="0079553E">
        <w:tab/>
      </w:r>
      <w:r w:rsidR="0079553E">
        <w:tab/>
      </w:r>
      <w:r w:rsidR="0079553E">
        <w:tab/>
        <w:t>№</w:t>
      </w:r>
      <w:r w:rsidR="0079553E">
        <w:tab/>
      </w:r>
      <w:r w:rsidR="0079553E">
        <w:tab/>
        <w:t xml:space="preserve">                                 </w:t>
      </w:r>
    </w:p>
    <w:p w:rsidR="0079553E" w:rsidRPr="0079553E" w:rsidRDefault="0079553E" w:rsidP="0079553E">
      <w:pPr>
        <w:jc w:val="both"/>
      </w:pPr>
    </w:p>
    <w:tbl>
      <w:tblPr>
        <w:tblW w:w="9794" w:type="dxa"/>
        <w:tblLayout w:type="fixed"/>
        <w:tblLook w:val="00A0"/>
      </w:tblPr>
      <w:tblGrid>
        <w:gridCol w:w="9794"/>
      </w:tblGrid>
      <w:tr w:rsidR="0079553E" w:rsidRPr="0097582C" w:rsidTr="003143AD">
        <w:trPr>
          <w:cantSplit/>
          <w:trHeight w:val="1436"/>
        </w:trPr>
        <w:tc>
          <w:tcPr>
            <w:tcW w:w="9794" w:type="dxa"/>
          </w:tcPr>
          <w:p w:rsidR="0079553E" w:rsidRPr="0079553E" w:rsidRDefault="0079553E" w:rsidP="0079553E">
            <w:pPr>
              <w:rPr>
                <w:spacing w:val="4"/>
                <w:sz w:val="28"/>
                <w:szCs w:val="28"/>
              </w:rPr>
            </w:pPr>
            <w:r w:rsidRPr="0079553E">
              <w:rPr>
                <w:sz w:val="26"/>
                <w:szCs w:val="26"/>
              </w:rPr>
              <w:t>Об утверждении</w:t>
            </w:r>
            <w:r w:rsidRPr="0079553E">
              <w:rPr>
                <w:bCs/>
                <w:sz w:val="28"/>
                <w:szCs w:val="28"/>
              </w:rPr>
              <w:t xml:space="preserve"> </w:t>
            </w:r>
            <w:r w:rsidRPr="0079553E">
              <w:rPr>
                <w:sz w:val="28"/>
                <w:szCs w:val="28"/>
              </w:rPr>
              <w:t xml:space="preserve">Программы </w:t>
            </w:r>
            <w:r w:rsidRPr="0079553E">
              <w:rPr>
                <w:spacing w:val="4"/>
                <w:sz w:val="28"/>
                <w:szCs w:val="28"/>
              </w:rPr>
              <w:t xml:space="preserve">профилактики </w:t>
            </w:r>
          </w:p>
          <w:p w:rsidR="0079553E" w:rsidRPr="0079553E" w:rsidRDefault="0079553E" w:rsidP="0079553E">
            <w:pPr>
              <w:rPr>
                <w:spacing w:val="4"/>
                <w:sz w:val="28"/>
                <w:szCs w:val="28"/>
              </w:rPr>
            </w:pPr>
            <w:r w:rsidRPr="0079553E">
              <w:rPr>
                <w:spacing w:val="4"/>
                <w:sz w:val="28"/>
                <w:szCs w:val="28"/>
              </w:rPr>
              <w:t>рисков причинения вреда (ущерба)</w:t>
            </w:r>
          </w:p>
          <w:p w:rsidR="0079553E" w:rsidRPr="0079553E" w:rsidRDefault="0079553E" w:rsidP="0079553E">
            <w:pPr>
              <w:rPr>
                <w:spacing w:val="4"/>
                <w:sz w:val="28"/>
                <w:szCs w:val="28"/>
              </w:rPr>
            </w:pPr>
            <w:r w:rsidRPr="0079553E">
              <w:rPr>
                <w:spacing w:val="4"/>
                <w:sz w:val="28"/>
                <w:szCs w:val="28"/>
              </w:rPr>
              <w:t xml:space="preserve"> охраняемым законом ценностям</w:t>
            </w:r>
          </w:p>
          <w:p w:rsidR="0079553E" w:rsidRPr="0079553E" w:rsidRDefault="0079553E" w:rsidP="0079553E">
            <w:pPr>
              <w:rPr>
                <w:spacing w:val="4"/>
                <w:sz w:val="28"/>
                <w:szCs w:val="28"/>
              </w:rPr>
            </w:pPr>
            <w:r w:rsidRPr="0079553E">
              <w:rPr>
                <w:spacing w:val="4"/>
                <w:sz w:val="28"/>
                <w:szCs w:val="28"/>
              </w:rPr>
              <w:t xml:space="preserve"> при осуществлении на территории  района</w:t>
            </w:r>
          </w:p>
          <w:p w:rsidR="003143AD" w:rsidRDefault="0079553E" w:rsidP="0079553E">
            <w:pPr>
              <w:rPr>
                <w:sz w:val="28"/>
                <w:szCs w:val="28"/>
              </w:rPr>
            </w:pPr>
            <w:r w:rsidRPr="0079553E">
              <w:rPr>
                <w:spacing w:val="4"/>
                <w:sz w:val="28"/>
                <w:szCs w:val="28"/>
              </w:rPr>
              <w:t xml:space="preserve"> муниципального контроля</w:t>
            </w:r>
            <w:r w:rsidRPr="0079553E">
              <w:rPr>
                <w:sz w:val="28"/>
                <w:szCs w:val="28"/>
              </w:rPr>
              <w:t xml:space="preserve"> на</w:t>
            </w:r>
            <w:r w:rsidR="003143AD">
              <w:rPr>
                <w:sz w:val="28"/>
                <w:szCs w:val="28"/>
              </w:rPr>
              <w:t xml:space="preserve"> </w:t>
            </w:r>
            <w:proofErr w:type="gramStart"/>
            <w:r w:rsidR="003143AD">
              <w:rPr>
                <w:sz w:val="28"/>
                <w:szCs w:val="28"/>
              </w:rPr>
              <w:t>автомобильном</w:t>
            </w:r>
            <w:proofErr w:type="gramEnd"/>
            <w:r w:rsidR="003143AD">
              <w:rPr>
                <w:sz w:val="28"/>
                <w:szCs w:val="28"/>
              </w:rPr>
              <w:t xml:space="preserve"> </w:t>
            </w:r>
          </w:p>
          <w:p w:rsidR="0079553E" w:rsidRPr="0079553E" w:rsidRDefault="003143AD" w:rsidP="0079553E">
            <w:pPr>
              <w:rPr>
                <w:sz w:val="26"/>
                <w:szCs w:val="26"/>
              </w:rPr>
            </w:pPr>
            <w:proofErr w:type="gramStart"/>
            <w:r>
              <w:rPr>
                <w:sz w:val="28"/>
                <w:szCs w:val="28"/>
              </w:rPr>
              <w:t>транспорте</w:t>
            </w:r>
            <w:proofErr w:type="gramEnd"/>
            <w:r>
              <w:rPr>
                <w:sz w:val="28"/>
                <w:szCs w:val="28"/>
              </w:rPr>
              <w:t xml:space="preserve"> и в дорожном хозяйстве на </w:t>
            </w:r>
            <w:r w:rsidR="0079553E" w:rsidRPr="0079553E">
              <w:rPr>
                <w:sz w:val="28"/>
                <w:szCs w:val="28"/>
              </w:rPr>
              <w:t>202</w:t>
            </w:r>
            <w:r>
              <w:rPr>
                <w:rFonts w:eastAsia="Times New Roman"/>
                <w:sz w:val="28"/>
                <w:szCs w:val="28"/>
              </w:rPr>
              <w:t>3</w:t>
            </w:r>
            <w:r w:rsidR="0079553E" w:rsidRPr="0079553E">
              <w:rPr>
                <w:sz w:val="28"/>
                <w:szCs w:val="28"/>
              </w:rPr>
              <w:t xml:space="preserve"> год</w:t>
            </w:r>
          </w:p>
          <w:p w:rsidR="0079553E" w:rsidRPr="003A6AA9" w:rsidRDefault="0079553E" w:rsidP="003143AD">
            <w:pPr>
              <w:jc w:val="center"/>
              <w:rPr>
                <w:b/>
                <w:sz w:val="26"/>
                <w:szCs w:val="26"/>
              </w:rPr>
            </w:pPr>
          </w:p>
        </w:tc>
      </w:tr>
    </w:tbl>
    <w:p w:rsidR="000404AF" w:rsidRDefault="000404AF" w:rsidP="0079553E">
      <w:pPr>
        <w:ind w:firstLine="993"/>
        <w:jc w:val="both"/>
        <w:rPr>
          <w:sz w:val="28"/>
          <w:szCs w:val="28"/>
        </w:rPr>
      </w:pPr>
      <w:r w:rsidRPr="000443B5">
        <w:rPr>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06.10.2003 № 131-ФЗ «Об общих принципах организации местного самоуправления в</w:t>
      </w:r>
      <w:r>
        <w:rPr>
          <w:sz w:val="28"/>
          <w:szCs w:val="28"/>
        </w:rPr>
        <w:t xml:space="preserve"> </w:t>
      </w:r>
      <w:r w:rsidRPr="000443B5">
        <w:rPr>
          <w:sz w:val="28"/>
          <w:szCs w:val="28"/>
        </w:rPr>
        <w:t xml:space="preserve">Российской Федерации», постановлением Правительства Российской Федерации от 25.06.2021 № 990 «Об утверждении Правил разработки и </w:t>
      </w:r>
      <w:r w:rsidRPr="00E631B6">
        <w:rPr>
          <w:sz w:val="28"/>
          <w:szCs w:val="28"/>
        </w:rPr>
        <w:t>утверждения контрольными (надзорными) органами программы профилактики рисков причинения вреда (ущерба) охраняемым законом ценностям»</w:t>
      </w:r>
    </w:p>
    <w:p w:rsidR="0079553E" w:rsidRPr="006E6CA6" w:rsidRDefault="0079553E" w:rsidP="0079553E">
      <w:pPr>
        <w:ind w:firstLine="993"/>
        <w:jc w:val="both"/>
        <w:rPr>
          <w:sz w:val="28"/>
          <w:szCs w:val="28"/>
        </w:rPr>
      </w:pPr>
      <w:r w:rsidRPr="006E6CA6">
        <w:rPr>
          <w:sz w:val="28"/>
          <w:szCs w:val="28"/>
        </w:rPr>
        <w:t xml:space="preserve"> </w:t>
      </w:r>
      <w:r w:rsidRPr="006E6CA6">
        <w:rPr>
          <w:spacing w:val="60"/>
          <w:sz w:val="28"/>
          <w:szCs w:val="28"/>
        </w:rPr>
        <w:t>постановляю</w:t>
      </w:r>
      <w:r w:rsidRPr="006E6CA6">
        <w:rPr>
          <w:sz w:val="28"/>
          <w:szCs w:val="28"/>
        </w:rPr>
        <w:t>:</w:t>
      </w:r>
    </w:p>
    <w:p w:rsidR="000404AF" w:rsidRDefault="0079553E" w:rsidP="0079553E">
      <w:pPr>
        <w:numPr>
          <w:ilvl w:val="0"/>
          <w:numId w:val="3"/>
        </w:numPr>
        <w:tabs>
          <w:tab w:val="left" w:pos="1134"/>
        </w:tabs>
        <w:ind w:left="0" w:firstLine="851"/>
        <w:jc w:val="both"/>
        <w:rPr>
          <w:sz w:val="28"/>
          <w:szCs w:val="28"/>
        </w:rPr>
      </w:pPr>
      <w:r w:rsidRPr="000404AF">
        <w:rPr>
          <w:spacing w:val="4"/>
          <w:sz w:val="28"/>
          <w:szCs w:val="28"/>
        </w:rPr>
        <w:t xml:space="preserve">Утвердить Программу профилактики рисков причинения вреда (ущерба) охраняемым законом ценностям при осуществлении на территории Михайловского района Алтайского края </w:t>
      </w:r>
      <w:r w:rsidR="0090791C" w:rsidRPr="0090791C">
        <w:rPr>
          <w:rFonts w:eastAsia="Times New Roman"/>
          <w:bCs/>
          <w:sz w:val="28"/>
          <w:szCs w:val="28"/>
        </w:rPr>
        <w:t xml:space="preserve">в рамках муниципального контроля на автомобильном транспорте и в дорожном хозяйстве </w:t>
      </w:r>
      <w:r w:rsidR="000404AF" w:rsidRPr="0090791C">
        <w:rPr>
          <w:spacing w:val="2"/>
          <w:sz w:val="28"/>
          <w:szCs w:val="28"/>
        </w:rPr>
        <w:t>муниципального образования</w:t>
      </w:r>
      <w:r w:rsidR="000404AF" w:rsidRPr="0090791C">
        <w:rPr>
          <w:sz w:val="28"/>
          <w:szCs w:val="28"/>
        </w:rPr>
        <w:t xml:space="preserve"> Михайловского райо</w:t>
      </w:r>
      <w:r w:rsidR="000404AF" w:rsidRPr="00F71397">
        <w:rPr>
          <w:sz w:val="28"/>
          <w:szCs w:val="28"/>
        </w:rPr>
        <w:t>на</w:t>
      </w:r>
      <w:r w:rsidR="000404AF">
        <w:rPr>
          <w:sz w:val="28"/>
          <w:szCs w:val="28"/>
        </w:rPr>
        <w:t xml:space="preserve"> Алтайского края. </w:t>
      </w:r>
    </w:p>
    <w:p w:rsidR="0079553E" w:rsidRPr="000404AF" w:rsidRDefault="0079553E" w:rsidP="0079553E">
      <w:pPr>
        <w:numPr>
          <w:ilvl w:val="0"/>
          <w:numId w:val="3"/>
        </w:numPr>
        <w:tabs>
          <w:tab w:val="left" w:pos="1134"/>
        </w:tabs>
        <w:ind w:left="0" w:firstLine="851"/>
        <w:jc w:val="both"/>
        <w:rPr>
          <w:sz w:val="28"/>
          <w:szCs w:val="28"/>
        </w:rPr>
      </w:pPr>
      <w:proofErr w:type="gramStart"/>
      <w:r w:rsidRPr="000404AF">
        <w:rPr>
          <w:sz w:val="28"/>
          <w:szCs w:val="28"/>
        </w:rPr>
        <w:t>Разместить</w:t>
      </w:r>
      <w:proofErr w:type="gramEnd"/>
      <w:r w:rsidRPr="000404AF">
        <w:rPr>
          <w:sz w:val="28"/>
          <w:szCs w:val="28"/>
        </w:rPr>
        <w:t xml:space="preserve"> настоящее постановление на официальном сайте Администрации Михайловского  района Алтайского края в информационно-телекоммуникационной сети «Интернет».</w:t>
      </w:r>
    </w:p>
    <w:p w:rsidR="0079553E" w:rsidRPr="00C56365" w:rsidRDefault="0079553E" w:rsidP="0079553E">
      <w:pPr>
        <w:numPr>
          <w:ilvl w:val="0"/>
          <w:numId w:val="3"/>
        </w:numPr>
        <w:tabs>
          <w:tab w:val="left" w:pos="1134"/>
        </w:tabs>
        <w:ind w:left="0" w:firstLine="851"/>
        <w:jc w:val="both"/>
        <w:rPr>
          <w:sz w:val="28"/>
          <w:szCs w:val="28"/>
        </w:rPr>
      </w:pPr>
      <w:r w:rsidRPr="00A45080">
        <w:rPr>
          <w:bCs/>
          <w:sz w:val="28"/>
          <w:szCs w:val="28"/>
        </w:rPr>
        <w:t>Настоящее постановление вступает в силу с</w:t>
      </w:r>
      <w:r>
        <w:rPr>
          <w:bCs/>
          <w:sz w:val="28"/>
          <w:szCs w:val="28"/>
        </w:rPr>
        <w:t xml:space="preserve"> момента его принятия</w:t>
      </w:r>
      <w:r w:rsidRPr="00A45080">
        <w:rPr>
          <w:bCs/>
          <w:sz w:val="28"/>
          <w:szCs w:val="28"/>
        </w:rPr>
        <w:t>.</w:t>
      </w:r>
    </w:p>
    <w:p w:rsidR="0079553E" w:rsidRPr="000404AF" w:rsidRDefault="000404AF" w:rsidP="000404AF">
      <w:pPr>
        <w:tabs>
          <w:tab w:val="left" w:pos="709"/>
          <w:tab w:val="left" w:pos="993"/>
          <w:tab w:val="left" w:pos="1134"/>
        </w:tabs>
        <w:suppressAutoHyphens/>
        <w:jc w:val="both"/>
        <w:rPr>
          <w:sz w:val="28"/>
          <w:szCs w:val="28"/>
        </w:rPr>
      </w:pPr>
      <w:r>
        <w:rPr>
          <w:sz w:val="28"/>
          <w:szCs w:val="28"/>
        </w:rPr>
        <w:t xml:space="preserve">            4.</w:t>
      </w:r>
      <w:proofErr w:type="gramStart"/>
      <w:r w:rsidR="0079553E" w:rsidRPr="000404AF">
        <w:rPr>
          <w:sz w:val="28"/>
          <w:szCs w:val="28"/>
        </w:rPr>
        <w:t>Контроль за</w:t>
      </w:r>
      <w:proofErr w:type="gramEnd"/>
      <w:r w:rsidR="0079553E" w:rsidRPr="000404AF">
        <w:rPr>
          <w:sz w:val="28"/>
          <w:szCs w:val="28"/>
        </w:rPr>
        <w:t xml:space="preserve"> исполнением настоящего постановления возложить на </w:t>
      </w:r>
      <w:r>
        <w:rPr>
          <w:sz w:val="28"/>
          <w:szCs w:val="28"/>
        </w:rPr>
        <w:t xml:space="preserve">первого заместителя главы Администрации района Я.Э. </w:t>
      </w:r>
      <w:proofErr w:type="spellStart"/>
      <w:r>
        <w:rPr>
          <w:sz w:val="28"/>
          <w:szCs w:val="28"/>
        </w:rPr>
        <w:t>Герлец</w:t>
      </w:r>
      <w:proofErr w:type="spellEnd"/>
      <w:r>
        <w:rPr>
          <w:sz w:val="28"/>
          <w:szCs w:val="28"/>
        </w:rPr>
        <w:t>.</w:t>
      </w:r>
    </w:p>
    <w:p w:rsidR="0079553E" w:rsidRDefault="0079553E" w:rsidP="0079553E">
      <w:pPr>
        <w:pStyle w:val="a3"/>
        <w:tabs>
          <w:tab w:val="left" w:pos="709"/>
          <w:tab w:val="left" w:pos="993"/>
        </w:tabs>
        <w:suppressAutoHyphens/>
        <w:spacing w:after="0"/>
        <w:ind w:left="709"/>
        <w:jc w:val="both"/>
        <w:rPr>
          <w:sz w:val="28"/>
          <w:szCs w:val="28"/>
        </w:rPr>
      </w:pPr>
    </w:p>
    <w:p w:rsidR="0079553E" w:rsidRPr="00A45080" w:rsidRDefault="0079553E" w:rsidP="0079553E">
      <w:pPr>
        <w:pStyle w:val="a3"/>
        <w:tabs>
          <w:tab w:val="left" w:pos="709"/>
          <w:tab w:val="left" w:pos="993"/>
        </w:tabs>
        <w:suppressAutoHyphens/>
        <w:spacing w:after="0"/>
        <w:ind w:left="709"/>
        <w:jc w:val="both"/>
        <w:rPr>
          <w:sz w:val="28"/>
          <w:szCs w:val="28"/>
        </w:rPr>
      </w:pPr>
    </w:p>
    <w:p w:rsidR="00F95BD4" w:rsidRDefault="00F95BD4" w:rsidP="0079553E">
      <w:pPr>
        <w:tabs>
          <w:tab w:val="left" w:pos="709"/>
          <w:tab w:val="left" w:pos="993"/>
        </w:tabs>
        <w:jc w:val="both"/>
        <w:rPr>
          <w:sz w:val="28"/>
          <w:szCs w:val="28"/>
        </w:rPr>
      </w:pPr>
    </w:p>
    <w:p w:rsidR="0079553E" w:rsidRPr="00A45080" w:rsidRDefault="0079553E" w:rsidP="0079553E">
      <w:pPr>
        <w:tabs>
          <w:tab w:val="left" w:pos="709"/>
          <w:tab w:val="left" w:pos="993"/>
        </w:tabs>
        <w:jc w:val="both"/>
        <w:rPr>
          <w:sz w:val="28"/>
          <w:szCs w:val="28"/>
        </w:rPr>
      </w:pPr>
      <w:r>
        <w:rPr>
          <w:sz w:val="28"/>
          <w:szCs w:val="28"/>
        </w:rPr>
        <w:t xml:space="preserve">Глава </w:t>
      </w:r>
      <w:r w:rsidRPr="00A45080">
        <w:rPr>
          <w:sz w:val="28"/>
          <w:szCs w:val="28"/>
        </w:rPr>
        <w:t xml:space="preserve"> района </w:t>
      </w:r>
      <w:r>
        <w:rPr>
          <w:sz w:val="28"/>
          <w:szCs w:val="28"/>
        </w:rPr>
        <w:t xml:space="preserve">                                                                  Е. А. Юрьев</w:t>
      </w:r>
    </w:p>
    <w:p w:rsidR="0079553E" w:rsidRPr="00A45080" w:rsidRDefault="0079553E" w:rsidP="0079553E">
      <w:pPr>
        <w:jc w:val="both"/>
        <w:rPr>
          <w:sz w:val="28"/>
          <w:szCs w:val="28"/>
        </w:rPr>
      </w:pPr>
      <w:r w:rsidRPr="00A45080">
        <w:rPr>
          <w:sz w:val="28"/>
          <w:szCs w:val="28"/>
        </w:rPr>
        <w:t xml:space="preserve">                                                          </w:t>
      </w:r>
      <w:r>
        <w:rPr>
          <w:sz w:val="28"/>
          <w:szCs w:val="28"/>
        </w:rPr>
        <w:t xml:space="preserve">              </w:t>
      </w:r>
    </w:p>
    <w:p w:rsidR="0079553E" w:rsidRDefault="0079553E" w:rsidP="000404AF">
      <w:pPr>
        <w:rPr>
          <w:spacing w:val="4"/>
          <w:sz w:val="28"/>
          <w:szCs w:val="28"/>
        </w:rPr>
      </w:pPr>
      <w:r w:rsidRPr="00A45080">
        <w:rPr>
          <w:b/>
          <w:spacing w:val="20"/>
          <w:sz w:val="28"/>
          <w:szCs w:val="28"/>
        </w:rPr>
        <w:br w:type="page"/>
      </w:r>
    </w:p>
    <w:p w:rsidR="0079553E" w:rsidRDefault="0079553E" w:rsidP="0079553E">
      <w:pPr>
        <w:spacing w:line="240" w:lineRule="exact"/>
        <w:ind w:left="4395"/>
        <w:outlineLvl w:val="0"/>
        <w:rPr>
          <w:sz w:val="28"/>
          <w:szCs w:val="28"/>
        </w:rPr>
      </w:pPr>
      <w:r>
        <w:rPr>
          <w:sz w:val="28"/>
          <w:szCs w:val="28"/>
        </w:rPr>
        <w:lastRenderedPageBreak/>
        <w:t xml:space="preserve">    Утверждена:</w:t>
      </w:r>
    </w:p>
    <w:p w:rsidR="0079553E" w:rsidRDefault="0079553E" w:rsidP="0079553E">
      <w:pPr>
        <w:spacing w:line="240" w:lineRule="exact"/>
        <w:ind w:left="4395"/>
        <w:rPr>
          <w:sz w:val="28"/>
          <w:szCs w:val="28"/>
        </w:rPr>
      </w:pPr>
      <w:r>
        <w:rPr>
          <w:sz w:val="28"/>
          <w:szCs w:val="28"/>
        </w:rPr>
        <w:t xml:space="preserve">    постановлением Администрации</w:t>
      </w:r>
    </w:p>
    <w:p w:rsidR="0079553E" w:rsidRDefault="0079553E" w:rsidP="0079553E">
      <w:pPr>
        <w:spacing w:line="240" w:lineRule="exact"/>
        <w:rPr>
          <w:sz w:val="28"/>
          <w:szCs w:val="28"/>
        </w:rPr>
      </w:pPr>
      <w:r>
        <w:rPr>
          <w:sz w:val="28"/>
          <w:szCs w:val="28"/>
        </w:rPr>
        <w:t xml:space="preserve">                                                                   Михайловского района </w:t>
      </w:r>
    </w:p>
    <w:p w:rsidR="0079553E" w:rsidRDefault="0079553E" w:rsidP="0079553E">
      <w:pPr>
        <w:spacing w:line="240" w:lineRule="exact"/>
        <w:rPr>
          <w:sz w:val="28"/>
          <w:szCs w:val="28"/>
        </w:rPr>
      </w:pPr>
      <w:r>
        <w:rPr>
          <w:sz w:val="28"/>
          <w:szCs w:val="28"/>
        </w:rPr>
        <w:t xml:space="preserve">                                                                     </w:t>
      </w:r>
      <w:r>
        <w:rPr>
          <w:sz w:val="28"/>
          <w:szCs w:val="28"/>
          <w:u w:val="single"/>
        </w:rPr>
        <w:t>____________________</w:t>
      </w:r>
      <w:r>
        <w:rPr>
          <w:sz w:val="28"/>
          <w:szCs w:val="28"/>
        </w:rPr>
        <w:t xml:space="preserve">_________    </w:t>
      </w:r>
    </w:p>
    <w:p w:rsidR="0079553E" w:rsidRDefault="0079553E" w:rsidP="0079553E">
      <w:pPr>
        <w:ind w:firstLine="1559"/>
        <w:jc w:val="both"/>
        <w:rPr>
          <w:sz w:val="28"/>
          <w:szCs w:val="28"/>
        </w:rPr>
      </w:pPr>
    </w:p>
    <w:p w:rsidR="0079553E" w:rsidRDefault="0079553E" w:rsidP="0079553E">
      <w:pPr>
        <w:spacing w:line="240" w:lineRule="exact"/>
        <w:jc w:val="center"/>
        <w:rPr>
          <w:bCs/>
          <w:sz w:val="28"/>
          <w:szCs w:val="28"/>
        </w:rPr>
      </w:pPr>
      <w:bookmarkStart w:id="0" w:name="Par44"/>
      <w:bookmarkEnd w:id="0"/>
      <w:r>
        <w:rPr>
          <w:bCs/>
          <w:sz w:val="28"/>
          <w:szCs w:val="28"/>
        </w:rPr>
        <w:t xml:space="preserve">Программа </w:t>
      </w:r>
    </w:p>
    <w:p w:rsidR="0079553E" w:rsidRDefault="0079553E" w:rsidP="0079553E">
      <w:pPr>
        <w:spacing w:line="240" w:lineRule="exact"/>
        <w:jc w:val="center"/>
        <w:rPr>
          <w:bCs/>
          <w:sz w:val="28"/>
          <w:szCs w:val="28"/>
        </w:rPr>
      </w:pPr>
      <w:r>
        <w:rPr>
          <w:bCs/>
          <w:sz w:val="28"/>
          <w:szCs w:val="28"/>
        </w:rPr>
        <w:t xml:space="preserve">профилактики </w:t>
      </w:r>
      <w:r>
        <w:rPr>
          <w:sz w:val="28"/>
          <w:szCs w:val="28"/>
        </w:rPr>
        <w:t xml:space="preserve">рисков причинения вреда (ущерба) охраняемым законом ценностям </w:t>
      </w:r>
      <w:r w:rsidR="0090791C" w:rsidRPr="0090791C">
        <w:rPr>
          <w:rFonts w:eastAsia="Times New Roman"/>
          <w:bCs/>
          <w:sz w:val="28"/>
          <w:szCs w:val="28"/>
        </w:rPr>
        <w:t>в рамках муниципального контроля на автомобильном транспорте и в дорожном хозяйстве</w:t>
      </w:r>
      <w:r w:rsidR="0090791C" w:rsidRPr="000A6A3F">
        <w:rPr>
          <w:rFonts w:eastAsia="Times New Roman"/>
          <w:b/>
          <w:bCs/>
          <w:sz w:val="28"/>
          <w:szCs w:val="28"/>
        </w:rPr>
        <w:t xml:space="preserve"> </w:t>
      </w:r>
      <w:r>
        <w:rPr>
          <w:bCs/>
          <w:spacing w:val="4"/>
          <w:sz w:val="28"/>
          <w:szCs w:val="28"/>
        </w:rPr>
        <w:t xml:space="preserve">территории </w:t>
      </w:r>
      <w:r w:rsidR="006C797F">
        <w:rPr>
          <w:bCs/>
          <w:spacing w:val="4"/>
          <w:sz w:val="28"/>
          <w:szCs w:val="28"/>
        </w:rPr>
        <w:t>Михайловского</w:t>
      </w:r>
      <w:r>
        <w:rPr>
          <w:bCs/>
          <w:spacing w:val="4"/>
          <w:sz w:val="28"/>
          <w:szCs w:val="28"/>
        </w:rPr>
        <w:t xml:space="preserve"> района</w:t>
      </w:r>
      <w:r w:rsidR="006C797F">
        <w:rPr>
          <w:bCs/>
          <w:spacing w:val="4"/>
          <w:sz w:val="28"/>
          <w:szCs w:val="28"/>
        </w:rPr>
        <w:t xml:space="preserve"> </w:t>
      </w:r>
      <w:r w:rsidR="003143AD">
        <w:rPr>
          <w:bCs/>
          <w:sz w:val="28"/>
          <w:szCs w:val="28"/>
        </w:rPr>
        <w:t>на 2023</w:t>
      </w:r>
      <w:r>
        <w:rPr>
          <w:bCs/>
          <w:sz w:val="28"/>
          <w:szCs w:val="28"/>
        </w:rPr>
        <w:t xml:space="preserve"> год</w:t>
      </w:r>
    </w:p>
    <w:p w:rsidR="0079553E" w:rsidRDefault="0079553E" w:rsidP="0079553E">
      <w:pPr>
        <w:spacing w:line="240" w:lineRule="exact"/>
        <w:ind w:firstLine="709"/>
        <w:jc w:val="both"/>
        <w:rPr>
          <w:sz w:val="28"/>
          <w:szCs w:val="28"/>
        </w:rPr>
      </w:pPr>
    </w:p>
    <w:p w:rsidR="0090791C" w:rsidRPr="0090791C" w:rsidRDefault="0090791C" w:rsidP="0090791C">
      <w:pPr>
        <w:ind w:firstLine="709"/>
        <w:jc w:val="center"/>
        <w:rPr>
          <w:b/>
          <w:sz w:val="28"/>
          <w:szCs w:val="28"/>
        </w:rPr>
      </w:pPr>
      <w:r w:rsidRPr="0090791C">
        <w:rPr>
          <w:b/>
          <w:sz w:val="28"/>
          <w:szCs w:val="28"/>
        </w:rPr>
        <w:t>Общие положения</w:t>
      </w:r>
    </w:p>
    <w:p w:rsidR="0090791C" w:rsidRDefault="0090791C" w:rsidP="0090791C">
      <w:pPr>
        <w:ind w:firstLine="709"/>
        <w:jc w:val="both"/>
        <w:rPr>
          <w:sz w:val="28"/>
          <w:szCs w:val="28"/>
        </w:rPr>
      </w:pPr>
      <w:proofErr w:type="gramStart"/>
      <w:r w:rsidRPr="0090791C">
        <w:rPr>
          <w:sz w:val="28"/>
          <w:szCs w:val="28"/>
        </w:rPr>
        <w:t>Настоящая Программа профилактики рисков причинения вреда (ущерба) охра</w:t>
      </w:r>
      <w:r w:rsidR="003143AD">
        <w:rPr>
          <w:sz w:val="28"/>
          <w:szCs w:val="28"/>
        </w:rPr>
        <w:t>няемым законом ценностям на 2023</w:t>
      </w:r>
      <w:r w:rsidRPr="0090791C">
        <w:rPr>
          <w:sz w:val="28"/>
          <w:szCs w:val="28"/>
        </w:rPr>
        <w:t xml:space="preserve"> год в сфере муниципального контроля на автомобильном транспорте в дорожном хозяйстве на территории </w:t>
      </w:r>
      <w:r>
        <w:rPr>
          <w:bCs/>
          <w:spacing w:val="4"/>
          <w:sz w:val="28"/>
          <w:szCs w:val="28"/>
        </w:rPr>
        <w:t>Михайловского района</w:t>
      </w:r>
      <w:r w:rsidRPr="0090791C">
        <w:rPr>
          <w:sz w:val="28"/>
          <w:szCs w:val="28"/>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w:t>
      </w:r>
      <w:proofErr w:type="gramEnd"/>
      <w:r w:rsidRPr="0090791C">
        <w:rPr>
          <w:sz w:val="28"/>
          <w:szCs w:val="28"/>
        </w:rPr>
        <w:t xml:space="preserve"> условий для доведения обязательных требований до контролируемых лиц, повышение информированности о способах их соблюдения. </w:t>
      </w:r>
    </w:p>
    <w:p w:rsidR="0090791C" w:rsidRDefault="0090791C" w:rsidP="0090791C">
      <w:pPr>
        <w:ind w:firstLine="709"/>
        <w:jc w:val="center"/>
        <w:rPr>
          <w:b/>
          <w:sz w:val="28"/>
          <w:szCs w:val="28"/>
        </w:rPr>
      </w:pPr>
    </w:p>
    <w:p w:rsidR="0090791C" w:rsidRPr="0090791C" w:rsidRDefault="0090791C" w:rsidP="0090791C">
      <w:pPr>
        <w:ind w:firstLine="709"/>
        <w:jc w:val="center"/>
        <w:rPr>
          <w:b/>
          <w:sz w:val="28"/>
          <w:szCs w:val="28"/>
        </w:rPr>
      </w:pPr>
      <w:r w:rsidRPr="0090791C">
        <w:rPr>
          <w:b/>
          <w:sz w:val="28"/>
          <w:szCs w:val="2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90791C" w:rsidRDefault="0090791C" w:rsidP="0090791C">
      <w:pPr>
        <w:ind w:firstLine="709"/>
        <w:jc w:val="both"/>
        <w:rPr>
          <w:sz w:val="28"/>
          <w:szCs w:val="28"/>
        </w:rPr>
      </w:pPr>
      <w:r w:rsidRPr="0090791C">
        <w:rPr>
          <w:sz w:val="28"/>
          <w:szCs w:val="28"/>
        </w:rPr>
        <w:t xml:space="preserve">1.1. Вид муниципального контроля: муниципальный контроль на автомобильном транспорте и в дорожном хозяйстве в границах населенных пунктов. </w:t>
      </w:r>
    </w:p>
    <w:p w:rsidR="0090791C" w:rsidRDefault="0090791C" w:rsidP="0090791C">
      <w:pPr>
        <w:ind w:firstLine="709"/>
        <w:jc w:val="both"/>
        <w:rPr>
          <w:sz w:val="28"/>
          <w:szCs w:val="28"/>
        </w:rPr>
      </w:pPr>
      <w:r w:rsidRPr="0090791C">
        <w:rPr>
          <w:sz w:val="28"/>
          <w:szCs w:val="28"/>
        </w:rPr>
        <w:t xml:space="preserve">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 </w:t>
      </w:r>
    </w:p>
    <w:p w:rsidR="0090791C" w:rsidRDefault="0090791C" w:rsidP="0090791C">
      <w:pPr>
        <w:ind w:firstLine="709"/>
        <w:jc w:val="both"/>
        <w:rPr>
          <w:sz w:val="28"/>
          <w:szCs w:val="28"/>
        </w:rPr>
      </w:pPr>
      <w:r w:rsidRPr="0090791C">
        <w:rPr>
          <w:sz w:val="28"/>
          <w:szCs w:val="28"/>
        </w:rPr>
        <w:t xml:space="preserve">1) в области автомобильных дорог и дорожной деятельности, установленных в отношении автомобильных дорог: </w:t>
      </w:r>
    </w:p>
    <w:p w:rsidR="0090791C" w:rsidRDefault="0090791C" w:rsidP="0090791C">
      <w:pPr>
        <w:ind w:firstLine="709"/>
        <w:jc w:val="both"/>
        <w:rPr>
          <w:sz w:val="28"/>
          <w:szCs w:val="28"/>
        </w:rPr>
      </w:pPr>
      <w:r w:rsidRPr="0090791C">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0791C" w:rsidRDefault="0090791C" w:rsidP="0090791C">
      <w:pPr>
        <w:ind w:firstLine="709"/>
        <w:jc w:val="both"/>
        <w:rPr>
          <w:sz w:val="28"/>
          <w:szCs w:val="28"/>
        </w:rPr>
      </w:pPr>
      <w:r w:rsidRPr="0090791C">
        <w:rPr>
          <w:sz w:val="28"/>
          <w:szCs w:val="28"/>
        </w:rPr>
        <w:t xml:space="preserve"> 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90791C" w:rsidRDefault="0090791C" w:rsidP="0090791C">
      <w:pPr>
        <w:ind w:firstLine="709"/>
        <w:jc w:val="both"/>
        <w:rPr>
          <w:sz w:val="28"/>
          <w:szCs w:val="28"/>
        </w:rPr>
      </w:pPr>
      <w:r w:rsidRPr="0090791C">
        <w:rPr>
          <w:sz w:val="28"/>
          <w:szCs w:val="28"/>
        </w:rPr>
        <w:t xml:space="preserve">Предметом муниципального контроля является также исполнение решений, принимаемых по результатам контрольных мероприятий. </w:t>
      </w:r>
    </w:p>
    <w:p w:rsidR="0090791C" w:rsidRDefault="0090791C" w:rsidP="0090791C">
      <w:pPr>
        <w:ind w:firstLine="709"/>
        <w:jc w:val="both"/>
        <w:rPr>
          <w:sz w:val="28"/>
          <w:szCs w:val="28"/>
        </w:rPr>
      </w:pPr>
      <w:r w:rsidRPr="0090791C">
        <w:rPr>
          <w:sz w:val="28"/>
          <w:szCs w:val="28"/>
        </w:rPr>
        <w:t>В рамках профилактики рисков причинения вреда (ущерба) охраняемым законом</w:t>
      </w:r>
      <w:r w:rsidR="003143AD">
        <w:rPr>
          <w:sz w:val="28"/>
          <w:szCs w:val="28"/>
        </w:rPr>
        <w:t xml:space="preserve"> ценностям администрацией в 2023</w:t>
      </w:r>
      <w:r w:rsidRPr="0090791C">
        <w:rPr>
          <w:sz w:val="28"/>
          <w:szCs w:val="28"/>
        </w:rPr>
        <w:t xml:space="preserve"> году осуществляются следующие мероприятия: </w:t>
      </w:r>
    </w:p>
    <w:p w:rsidR="0090791C" w:rsidRDefault="0090791C" w:rsidP="0090791C">
      <w:pPr>
        <w:ind w:firstLine="709"/>
        <w:jc w:val="both"/>
        <w:rPr>
          <w:sz w:val="28"/>
          <w:szCs w:val="28"/>
        </w:rPr>
      </w:pPr>
      <w:r w:rsidRPr="0090791C">
        <w:rPr>
          <w:sz w:val="28"/>
          <w:szCs w:val="28"/>
        </w:rPr>
        <w:lastRenderedPageBreak/>
        <w:t xml:space="preserve">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p w:rsidR="0090791C" w:rsidRDefault="0090791C" w:rsidP="0090791C">
      <w:pPr>
        <w:ind w:firstLine="709"/>
        <w:jc w:val="both"/>
        <w:rPr>
          <w:sz w:val="28"/>
          <w:szCs w:val="28"/>
        </w:rPr>
      </w:pPr>
      <w:r w:rsidRPr="0090791C">
        <w:rPr>
          <w:sz w:val="28"/>
          <w:szCs w:val="28"/>
        </w:rPr>
        <w:t xml:space="preserve">2.осуществление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90791C" w:rsidRDefault="0090791C" w:rsidP="0090791C">
      <w:pPr>
        <w:ind w:firstLine="709"/>
        <w:jc w:val="both"/>
        <w:rPr>
          <w:sz w:val="28"/>
          <w:szCs w:val="28"/>
        </w:rPr>
      </w:pPr>
      <w:r w:rsidRPr="0090791C">
        <w:rPr>
          <w:sz w:val="28"/>
          <w:szCs w:val="28"/>
        </w:rPr>
        <w:t xml:space="preserve">3.обеспечение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w:t>
      </w:r>
    </w:p>
    <w:p w:rsidR="0090791C" w:rsidRDefault="0090791C" w:rsidP="0090791C">
      <w:pPr>
        <w:ind w:firstLine="709"/>
        <w:jc w:val="both"/>
        <w:rPr>
          <w:sz w:val="28"/>
          <w:szCs w:val="28"/>
        </w:rPr>
      </w:pPr>
      <w:r w:rsidRPr="0090791C">
        <w:rPr>
          <w:sz w:val="28"/>
          <w:szCs w:val="28"/>
        </w:rPr>
        <w:t xml:space="preserve">4.выдача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3143AD" w:rsidRPr="00AE0249" w:rsidRDefault="003143AD" w:rsidP="003143AD">
      <w:pPr>
        <w:pStyle w:val="Default"/>
        <w:ind w:firstLine="708"/>
        <w:jc w:val="both"/>
        <w:rPr>
          <w:color w:val="auto"/>
          <w:sz w:val="28"/>
          <w:szCs w:val="28"/>
        </w:rPr>
      </w:pPr>
      <w:r>
        <w:rPr>
          <w:color w:val="auto"/>
          <w:sz w:val="28"/>
          <w:szCs w:val="28"/>
        </w:rPr>
        <w:t xml:space="preserve">В 2022 году плановые и внеплановые проверки </w:t>
      </w:r>
      <w:proofErr w:type="gramStart"/>
      <w:r>
        <w:rPr>
          <w:color w:val="auto"/>
          <w:sz w:val="28"/>
          <w:szCs w:val="28"/>
        </w:rPr>
        <w:t>по</w:t>
      </w:r>
      <w:proofErr w:type="gramEnd"/>
      <w:r>
        <w:rPr>
          <w:color w:val="auto"/>
          <w:sz w:val="28"/>
          <w:szCs w:val="28"/>
        </w:rPr>
        <w:t xml:space="preserve"> </w:t>
      </w:r>
      <w:r w:rsidRPr="00AE0249">
        <w:rPr>
          <w:color w:val="auto"/>
          <w:sz w:val="28"/>
          <w:szCs w:val="28"/>
        </w:rPr>
        <w:t>муниципально</w:t>
      </w:r>
      <w:r>
        <w:rPr>
          <w:color w:val="auto"/>
          <w:sz w:val="28"/>
          <w:szCs w:val="28"/>
        </w:rPr>
        <w:t>му</w:t>
      </w:r>
    </w:p>
    <w:p w:rsidR="003143AD" w:rsidRDefault="003143AD" w:rsidP="003143AD">
      <w:pPr>
        <w:pStyle w:val="Default"/>
        <w:jc w:val="both"/>
        <w:rPr>
          <w:sz w:val="28"/>
        </w:rPr>
      </w:pPr>
      <w:r>
        <w:rPr>
          <w:color w:val="auto"/>
          <w:sz w:val="28"/>
          <w:szCs w:val="28"/>
        </w:rPr>
        <w:t>к</w:t>
      </w:r>
      <w:r w:rsidRPr="00AE0249">
        <w:rPr>
          <w:color w:val="auto"/>
          <w:sz w:val="28"/>
          <w:szCs w:val="28"/>
        </w:rPr>
        <w:t>онтрол</w:t>
      </w:r>
      <w:r>
        <w:rPr>
          <w:color w:val="auto"/>
          <w:sz w:val="28"/>
          <w:szCs w:val="28"/>
        </w:rPr>
        <w:t xml:space="preserve">ю </w:t>
      </w:r>
      <w:r w:rsidRPr="00AE0249">
        <w:rPr>
          <w:color w:val="auto"/>
          <w:sz w:val="28"/>
          <w:szCs w:val="28"/>
        </w:rPr>
        <w:t>на автомобильном транспорте и в дорожном хозяйстве</w:t>
      </w:r>
      <w:r>
        <w:rPr>
          <w:color w:val="auto"/>
          <w:sz w:val="28"/>
          <w:szCs w:val="28"/>
        </w:rPr>
        <w:t xml:space="preserve"> </w:t>
      </w:r>
      <w:r>
        <w:rPr>
          <w:sz w:val="28"/>
        </w:rPr>
        <w:t>не проводились.</w:t>
      </w:r>
    </w:p>
    <w:p w:rsidR="003143AD" w:rsidRPr="0090791C" w:rsidRDefault="003143AD" w:rsidP="0090791C">
      <w:pPr>
        <w:ind w:firstLine="709"/>
        <w:jc w:val="both"/>
        <w:rPr>
          <w:sz w:val="28"/>
          <w:szCs w:val="28"/>
        </w:rPr>
      </w:pPr>
    </w:p>
    <w:p w:rsidR="001B70E1" w:rsidRDefault="001B70E1" w:rsidP="001B70E1">
      <w:pPr>
        <w:ind w:firstLine="709"/>
        <w:jc w:val="center"/>
        <w:rPr>
          <w:b/>
          <w:sz w:val="28"/>
          <w:szCs w:val="28"/>
        </w:rPr>
      </w:pPr>
    </w:p>
    <w:p w:rsidR="0090791C" w:rsidRDefault="0090791C" w:rsidP="001B70E1">
      <w:pPr>
        <w:ind w:firstLine="709"/>
        <w:jc w:val="center"/>
        <w:rPr>
          <w:b/>
          <w:sz w:val="28"/>
          <w:szCs w:val="28"/>
        </w:rPr>
      </w:pPr>
      <w:r w:rsidRPr="001B70E1">
        <w:rPr>
          <w:b/>
          <w:sz w:val="28"/>
          <w:szCs w:val="28"/>
        </w:rPr>
        <w:t>2. Цели и задачи реализации Программы</w:t>
      </w:r>
    </w:p>
    <w:p w:rsidR="001B70E1" w:rsidRPr="001B70E1" w:rsidRDefault="001B70E1" w:rsidP="001B70E1">
      <w:pPr>
        <w:ind w:firstLine="709"/>
        <w:jc w:val="center"/>
        <w:rPr>
          <w:b/>
          <w:sz w:val="28"/>
          <w:szCs w:val="28"/>
        </w:rPr>
      </w:pPr>
    </w:p>
    <w:p w:rsidR="0090791C" w:rsidRDefault="0090791C" w:rsidP="0090791C">
      <w:pPr>
        <w:ind w:firstLine="709"/>
        <w:jc w:val="both"/>
        <w:rPr>
          <w:sz w:val="28"/>
          <w:szCs w:val="28"/>
        </w:rPr>
      </w:pPr>
      <w:r w:rsidRPr="0090791C">
        <w:rPr>
          <w:sz w:val="28"/>
          <w:szCs w:val="28"/>
        </w:rPr>
        <w:t xml:space="preserve">2.1. Целями профилактической работы являются: </w:t>
      </w:r>
    </w:p>
    <w:p w:rsidR="0090791C" w:rsidRDefault="0090791C" w:rsidP="0090791C">
      <w:pPr>
        <w:ind w:firstLine="709"/>
        <w:jc w:val="both"/>
        <w:rPr>
          <w:sz w:val="28"/>
          <w:szCs w:val="28"/>
        </w:rPr>
      </w:pPr>
      <w:r w:rsidRPr="0090791C">
        <w:rPr>
          <w:sz w:val="28"/>
          <w:szCs w:val="28"/>
        </w:rPr>
        <w:t xml:space="preserve">1) стимулирование добросовестного соблюдения обязательных требований всеми контролируемыми лицами; </w:t>
      </w:r>
    </w:p>
    <w:p w:rsidR="0090791C" w:rsidRDefault="0090791C" w:rsidP="0090791C">
      <w:pPr>
        <w:ind w:firstLine="709"/>
        <w:jc w:val="both"/>
        <w:rPr>
          <w:sz w:val="28"/>
          <w:szCs w:val="28"/>
        </w:rPr>
      </w:pPr>
      <w:r w:rsidRPr="0090791C">
        <w:rPr>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90791C" w:rsidRDefault="0090791C" w:rsidP="0090791C">
      <w:pPr>
        <w:ind w:firstLine="709"/>
        <w:jc w:val="both"/>
        <w:rPr>
          <w:sz w:val="28"/>
          <w:szCs w:val="28"/>
        </w:rPr>
      </w:pPr>
      <w:r w:rsidRPr="0090791C">
        <w:rPr>
          <w:sz w:val="28"/>
          <w:szCs w:val="28"/>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rsidR="0090791C" w:rsidRDefault="00494076" w:rsidP="0090791C">
      <w:pPr>
        <w:ind w:firstLine="709"/>
        <w:jc w:val="both"/>
        <w:rPr>
          <w:sz w:val="28"/>
          <w:szCs w:val="28"/>
        </w:rPr>
      </w:pPr>
      <w:r>
        <w:rPr>
          <w:sz w:val="28"/>
          <w:szCs w:val="28"/>
        </w:rPr>
        <w:t xml:space="preserve">4) </w:t>
      </w:r>
      <w:r w:rsidR="0090791C" w:rsidRPr="0090791C">
        <w:rPr>
          <w:sz w:val="28"/>
          <w:szCs w:val="28"/>
        </w:rPr>
        <w:t xml:space="preserve">предупреждение </w:t>
      </w:r>
      <w:proofErr w:type="gramStart"/>
      <w:r w:rsidR="0090791C" w:rsidRPr="0090791C">
        <w:rPr>
          <w:sz w:val="28"/>
          <w:szCs w:val="28"/>
        </w:rPr>
        <w:t>нарушений</w:t>
      </w:r>
      <w:proofErr w:type="gramEnd"/>
      <w:r w:rsidR="0090791C" w:rsidRPr="0090791C">
        <w:rPr>
          <w:sz w:val="28"/>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90791C" w:rsidRDefault="0090791C" w:rsidP="0090791C">
      <w:pPr>
        <w:ind w:firstLine="709"/>
        <w:jc w:val="both"/>
        <w:rPr>
          <w:sz w:val="28"/>
          <w:szCs w:val="28"/>
        </w:rPr>
      </w:pPr>
      <w:r w:rsidRPr="0090791C">
        <w:rPr>
          <w:sz w:val="28"/>
          <w:szCs w:val="28"/>
        </w:rPr>
        <w:t xml:space="preserve"> 5) снижение административной нагрузки на контролируемых лиц;</w:t>
      </w:r>
    </w:p>
    <w:p w:rsidR="00494076" w:rsidRDefault="0090791C" w:rsidP="0090791C">
      <w:pPr>
        <w:ind w:firstLine="709"/>
        <w:jc w:val="both"/>
        <w:rPr>
          <w:sz w:val="28"/>
          <w:szCs w:val="28"/>
        </w:rPr>
      </w:pPr>
      <w:r w:rsidRPr="0090791C">
        <w:rPr>
          <w:sz w:val="28"/>
          <w:szCs w:val="28"/>
        </w:rPr>
        <w:t xml:space="preserve"> 6) снижение размера ущерба, причиняемого охраняемым законом ценностям. </w:t>
      </w:r>
    </w:p>
    <w:p w:rsidR="0090791C" w:rsidRDefault="0090791C" w:rsidP="0090791C">
      <w:pPr>
        <w:ind w:firstLine="709"/>
        <w:jc w:val="both"/>
        <w:rPr>
          <w:sz w:val="28"/>
          <w:szCs w:val="28"/>
        </w:rPr>
      </w:pPr>
      <w:r w:rsidRPr="0090791C">
        <w:rPr>
          <w:sz w:val="28"/>
          <w:szCs w:val="28"/>
        </w:rPr>
        <w:t>2.2. Задачами профилактической работы являются:</w:t>
      </w:r>
    </w:p>
    <w:p w:rsidR="0090791C" w:rsidRDefault="0090791C" w:rsidP="0090791C">
      <w:pPr>
        <w:ind w:firstLine="709"/>
        <w:jc w:val="both"/>
        <w:rPr>
          <w:sz w:val="28"/>
          <w:szCs w:val="28"/>
        </w:rPr>
      </w:pPr>
      <w:r w:rsidRPr="0090791C">
        <w:rPr>
          <w:sz w:val="28"/>
          <w:szCs w:val="28"/>
        </w:rPr>
        <w:lastRenderedPageBreak/>
        <w:t xml:space="preserve"> 1) укрепление системы профилактики нарушений обязательных требований; </w:t>
      </w:r>
    </w:p>
    <w:p w:rsidR="0090791C" w:rsidRDefault="0090791C" w:rsidP="0090791C">
      <w:pPr>
        <w:ind w:firstLine="709"/>
        <w:jc w:val="both"/>
        <w:rPr>
          <w:sz w:val="28"/>
          <w:szCs w:val="28"/>
        </w:rPr>
      </w:pPr>
      <w:r w:rsidRPr="0090791C">
        <w:rPr>
          <w:sz w:val="28"/>
          <w:szCs w:val="28"/>
        </w:rPr>
        <w:t xml:space="preserve">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 </w:t>
      </w:r>
    </w:p>
    <w:p w:rsidR="0079553E" w:rsidRDefault="0090791C" w:rsidP="0090791C">
      <w:pPr>
        <w:ind w:firstLine="709"/>
        <w:jc w:val="both"/>
        <w:rPr>
          <w:sz w:val="28"/>
          <w:szCs w:val="28"/>
        </w:rPr>
      </w:pPr>
      <w:r w:rsidRPr="0090791C">
        <w:rPr>
          <w:sz w:val="28"/>
          <w:szCs w:val="28"/>
        </w:rPr>
        <w:t>3) повышение правосознания и правовой культуры организаций и граждан в сфере рассматриваемых правоотношений. 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 В положении о виде контроля самостоятельная оценка соблюдения обязательных требований (</w:t>
      </w:r>
      <w:proofErr w:type="spellStart"/>
      <w:r w:rsidRPr="0090791C">
        <w:rPr>
          <w:sz w:val="28"/>
          <w:szCs w:val="28"/>
        </w:rPr>
        <w:t>самообследование</w:t>
      </w:r>
      <w:proofErr w:type="spellEnd"/>
      <w:r w:rsidRPr="0090791C">
        <w:rPr>
          <w:sz w:val="28"/>
          <w:szCs w:val="28"/>
        </w:rPr>
        <w:t xml:space="preserve">) не предусмотрена, следовательно, в программе способы </w:t>
      </w:r>
      <w:proofErr w:type="spellStart"/>
      <w:r w:rsidRPr="0090791C">
        <w:rPr>
          <w:sz w:val="28"/>
          <w:szCs w:val="28"/>
        </w:rPr>
        <w:t>самообследования</w:t>
      </w:r>
      <w:proofErr w:type="spellEnd"/>
      <w:r w:rsidRPr="0090791C">
        <w:rPr>
          <w:sz w:val="28"/>
          <w:szCs w:val="28"/>
        </w:rPr>
        <w:t xml:space="preserve"> в автоматизированном режиме не определены (</w:t>
      </w:r>
      <w:proofErr w:type="gramStart"/>
      <w:r w:rsidRPr="0090791C">
        <w:rPr>
          <w:sz w:val="28"/>
          <w:szCs w:val="28"/>
        </w:rPr>
        <w:t>ч</w:t>
      </w:r>
      <w:proofErr w:type="gramEnd"/>
      <w:r w:rsidRPr="0090791C">
        <w:rPr>
          <w:sz w:val="28"/>
          <w:szCs w:val="28"/>
        </w:rPr>
        <w:t>.1 ст.51 №248-ФЗ).</w:t>
      </w:r>
    </w:p>
    <w:p w:rsidR="001B70E1" w:rsidRDefault="001B70E1" w:rsidP="0090791C">
      <w:pPr>
        <w:ind w:firstLine="709"/>
        <w:jc w:val="both"/>
        <w:rPr>
          <w:sz w:val="28"/>
          <w:szCs w:val="28"/>
        </w:rPr>
      </w:pPr>
    </w:p>
    <w:p w:rsidR="001B70E1" w:rsidRDefault="001B70E1" w:rsidP="001B70E1">
      <w:pPr>
        <w:ind w:firstLine="709"/>
        <w:jc w:val="center"/>
        <w:rPr>
          <w:b/>
          <w:sz w:val="28"/>
          <w:szCs w:val="28"/>
        </w:rPr>
      </w:pPr>
      <w:r w:rsidRPr="001B70E1">
        <w:rPr>
          <w:b/>
          <w:sz w:val="28"/>
          <w:szCs w:val="28"/>
        </w:rPr>
        <w:t>3. Перечень профилактических мероприятий, сроки (периодичность) их проведения</w:t>
      </w:r>
      <w:r w:rsidR="003143AD">
        <w:rPr>
          <w:b/>
          <w:sz w:val="28"/>
          <w:szCs w:val="28"/>
        </w:rPr>
        <w:t xml:space="preserve"> </w:t>
      </w:r>
    </w:p>
    <w:p w:rsidR="003143AD" w:rsidRDefault="003143AD" w:rsidP="003143AD">
      <w:pPr>
        <w:pStyle w:val="Default"/>
        <w:ind w:firstLine="567"/>
        <w:jc w:val="both"/>
        <w:rPr>
          <w:color w:val="auto"/>
          <w:sz w:val="28"/>
          <w:szCs w:val="28"/>
        </w:rPr>
      </w:pPr>
      <w:r>
        <w:rPr>
          <w:color w:val="auto"/>
          <w:sz w:val="28"/>
          <w:szCs w:val="28"/>
        </w:rPr>
        <w:t>Мероприятия программы представляют собой комплекс мер, направленных на достижение целей и решение основных задач настоящей Программы.</w:t>
      </w:r>
    </w:p>
    <w:p w:rsidR="003143AD" w:rsidRDefault="003143AD" w:rsidP="003143AD">
      <w:pPr>
        <w:pStyle w:val="Default"/>
        <w:ind w:firstLine="567"/>
        <w:jc w:val="both"/>
        <w:rPr>
          <w:color w:val="auto"/>
          <w:sz w:val="28"/>
          <w:szCs w:val="28"/>
        </w:rPr>
      </w:pPr>
      <w:r>
        <w:rPr>
          <w:color w:val="auto"/>
          <w:sz w:val="28"/>
          <w:szCs w:val="28"/>
        </w:rPr>
        <w:t>Перечень основных профилактических мероприятий Программы на 2023 год:</w:t>
      </w:r>
    </w:p>
    <w:p w:rsidR="003143AD" w:rsidRPr="001B70E1" w:rsidRDefault="003143AD" w:rsidP="001B70E1">
      <w:pPr>
        <w:ind w:firstLine="709"/>
        <w:jc w:val="center"/>
        <w:rPr>
          <w:b/>
          <w:sz w:val="28"/>
          <w:szCs w:val="28"/>
        </w:rPr>
      </w:pPr>
    </w:p>
    <w:tbl>
      <w:tblPr>
        <w:tblStyle w:val="a6"/>
        <w:tblW w:w="0" w:type="auto"/>
        <w:tblLook w:val="04A0"/>
      </w:tblPr>
      <w:tblGrid>
        <w:gridCol w:w="534"/>
        <w:gridCol w:w="4251"/>
        <w:gridCol w:w="2393"/>
        <w:gridCol w:w="2393"/>
      </w:tblGrid>
      <w:tr w:rsidR="001B70E1" w:rsidTr="001B70E1">
        <w:tc>
          <w:tcPr>
            <w:tcW w:w="534" w:type="dxa"/>
          </w:tcPr>
          <w:p w:rsidR="001B70E1" w:rsidRDefault="001B70E1" w:rsidP="001B70E1">
            <w:pPr>
              <w:jc w:val="center"/>
              <w:rPr>
                <w:b/>
                <w:sz w:val="28"/>
                <w:szCs w:val="28"/>
              </w:rPr>
            </w:pPr>
            <w:r>
              <w:t xml:space="preserve">№ </w:t>
            </w:r>
            <w:proofErr w:type="spellStart"/>
            <w:proofErr w:type="gramStart"/>
            <w:r>
              <w:t>п</w:t>
            </w:r>
            <w:proofErr w:type="spellEnd"/>
            <w:proofErr w:type="gramEnd"/>
            <w:r>
              <w:t>/</w:t>
            </w:r>
            <w:proofErr w:type="spellStart"/>
            <w:r>
              <w:t>п</w:t>
            </w:r>
            <w:proofErr w:type="spellEnd"/>
          </w:p>
        </w:tc>
        <w:tc>
          <w:tcPr>
            <w:tcW w:w="4251" w:type="dxa"/>
          </w:tcPr>
          <w:p w:rsidR="001B70E1" w:rsidRDefault="001B70E1" w:rsidP="001B70E1">
            <w:pPr>
              <w:jc w:val="center"/>
              <w:rPr>
                <w:b/>
                <w:sz w:val="28"/>
                <w:szCs w:val="28"/>
              </w:rPr>
            </w:pPr>
            <w:r>
              <w:t>Наименование мероприятия</w:t>
            </w:r>
          </w:p>
        </w:tc>
        <w:tc>
          <w:tcPr>
            <w:tcW w:w="2393" w:type="dxa"/>
          </w:tcPr>
          <w:p w:rsidR="001B70E1" w:rsidRDefault="001B70E1" w:rsidP="001B70E1">
            <w:pPr>
              <w:jc w:val="center"/>
              <w:rPr>
                <w:b/>
                <w:sz w:val="28"/>
                <w:szCs w:val="28"/>
              </w:rPr>
            </w:pPr>
            <w:r>
              <w:t>Срок реализации мероприятия</w:t>
            </w:r>
          </w:p>
        </w:tc>
        <w:tc>
          <w:tcPr>
            <w:tcW w:w="2393" w:type="dxa"/>
          </w:tcPr>
          <w:p w:rsidR="001B70E1" w:rsidRDefault="001B70E1" w:rsidP="001B70E1">
            <w:pPr>
              <w:jc w:val="center"/>
              <w:rPr>
                <w:b/>
                <w:sz w:val="28"/>
                <w:szCs w:val="28"/>
              </w:rPr>
            </w:pPr>
            <w:r>
              <w:t>Ответственное должностное лицо</w:t>
            </w:r>
          </w:p>
        </w:tc>
      </w:tr>
      <w:tr w:rsidR="001B70E1" w:rsidTr="001B70E1">
        <w:trPr>
          <w:trHeight w:val="1222"/>
        </w:trPr>
        <w:tc>
          <w:tcPr>
            <w:tcW w:w="534" w:type="dxa"/>
          </w:tcPr>
          <w:p w:rsidR="001B70E1" w:rsidRPr="001B70E1" w:rsidRDefault="001B70E1" w:rsidP="001B70E1">
            <w:pPr>
              <w:jc w:val="center"/>
              <w:rPr>
                <w:sz w:val="28"/>
                <w:szCs w:val="28"/>
              </w:rPr>
            </w:pPr>
            <w:r>
              <w:rPr>
                <w:sz w:val="28"/>
                <w:szCs w:val="28"/>
              </w:rPr>
              <w:t>1</w:t>
            </w:r>
          </w:p>
        </w:tc>
        <w:tc>
          <w:tcPr>
            <w:tcW w:w="4251" w:type="dxa"/>
          </w:tcPr>
          <w:p w:rsidR="001B70E1" w:rsidRDefault="001B70E1" w:rsidP="001B70E1">
            <w:pPr>
              <w:jc w:val="center"/>
            </w:pPr>
            <w:r>
              <w:t>Информирование</w:t>
            </w:r>
          </w:p>
          <w:p w:rsidR="001B70E1" w:rsidRDefault="001B70E1" w:rsidP="001B70E1">
            <w:pPr>
              <w:jc w:val="center"/>
              <w:rPr>
                <w:b/>
                <w:sz w:val="28"/>
                <w:szCs w:val="28"/>
              </w:rPr>
            </w:pPr>
            <w:r>
              <w:t xml:space="preserve">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tc>
        <w:tc>
          <w:tcPr>
            <w:tcW w:w="2393" w:type="dxa"/>
          </w:tcPr>
          <w:p w:rsidR="001B70E1" w:rsidRDefault="001B70E1" w:rsidP="001B70E1">
            <w:pPr>
              <w:jc w:val="center"/>
              <w:rPr>
                <w:b/>
                <w:sz w:val="28"/>
                <w:szCs w:val="28"/>
              </w:rPr>
            </w:pPr>
            <w:r>
              <w:t>Постоянно</w:t>
            </w:r>
          </w:p>
        </w:tc>
        <w:tc>
          <w:tcPr>
            <w:tcW w:w="2393" w:type="dxa"/>
          </w:tcPr>
          <w:p w:rsidR="001B70E1" w:rsidRDefault="001B70E1" w:rsidP="001B70E1">
            <w:pPr>
              <w:jc w:val="center"/>
              <w:rPr>
                <w:b/>
                <w:sz w:val="28"/>
                <w:szCs w:val="28"/>
              </w:rPr>
            </w:pPr>
            <w:r>
              <w:t>Специалист администрации, к должностным обязанностям которого относится осуществление муниципал</w:t>
            </w:r>
            <w:r w:rsidR="003143AD">
              <w:t>ьного контроля</w:t>
            </w:r>
          </w:p>
        </w:tc>
      </w:tr>
      <w:tr w:rsidR="001B70E1" w:rsidTr="001B70E1">
        <w:tc>
          <w:tcPr>
            <w:tcW w:w="534" w:type="dxa"/>
          </w:tcPr>
          <w:p w:rsidR="001B70E1" w:rsidRPr="001B70E1" w:rsidRDefault="001B70E1" w:rsidP="001B70E1">
            <w:pPr>
              <w:jc w:val="center"/>
              <w:rPr>
                <w:sz w:val="28"/>
                <w:szCs w:val="28"/>
              </w:rPr>
            </w:pPr>
            <w:r w:rsidRPr="001B70E1">
              <w:rPr>
                <w:sz w:val="28"/>
                <w:szCs w:val="28"/>
              </w:rPr>
              <w:t>2</w:t>
            </w:r>
          </w:p>
        </w:tc>
        <w:tc>
          <w:tcPr>
            <w:tcW w:w="4251" w:type="dxa"/>
          </w:tcPr>
          <w:p w:rsidR="001B70E1" w:rsidRDefault="001B70E1" w:rsidP="001B70E1">
            <w:pPr>
              <w:tabs>
                <w:tab w:val="left" w:pos="765"/>
              </w:tabs>
              <w:rPr>
                <w:b/>
                <w:sz w:val="28"/>
                <w:szCs w:val="28"/>
              </w:rPr>
            </w:pPr>
            <w: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администрация готовит доклад, содержащий результаты обобщения</w:t>
            </w:r>
          </w:p>
        </w:tc>
        <w:tc>
          <w:tcPr>
            <w:tcW w:w="2393" w:type="dxa"/>
          </w:tcPr>
          <w:p w:rsidR="001B70E1" w:rsidRDefault="001B70E1" w:rsidP="00E402C7">
            <w:pPr>
              <w:jc w:val="center"/>
              <w:rPr>
                <w:b/>
                <w:sz w:val="28"/>
                <w:szCs w:val="28"/>
              </w:rPr>
            </w:pPr>
            <w:r>
              <w:t xml:space="preserve">Ежегодно не позднее </w:t>
            </w:r>
            <w:r w:rsidR="00E402C7">
              <w:t>01 апреля</w:t>
            </w:r>
            <w:r>
              <w:t xml:space="preserve"> года, следующего за годом обобщения правоприменительной практики</w:t>
            </w:r>
          </w:p>
        </w:tc>
        <w:tc>
          <w:tcPr>
            <w:tcW w:w="2393" w:type="dxa"/>
          </w:tcPr>
          <w:p w:rsidR="001B70E1" w:rsidRDefault="001B70E1" w:rsidP="001B70E1">
            <w:pPr>
              <w:jc w:val="center"/>
              <w:rPr>
                <w:b/>
                <w:sz w:val="28"/>
                <w:szCs w:val="28"/>
              </w:rPr>
            </w:pPr>
            <w:r>
              <w:t>Специалист администрации, к должностным обязанностям которого относится осуществление муниципального контроля</w:t>
            </w:r>
          </w:p>
        </w:tc>
      </w:tr>
      <w:tr w:rsidR="001B70E1" w:rsidTr="001B70E1">
        <w:tc>
          <w:tcPr>
            <w:tcW w:w="534" w:type="dxa"/>
          </w:tcPr>
          <w:p w:rsidR="001B70E1" w:rsidRPr="001B70E1" w:rsidRDefault="001B70E1" w:rsidP="001B70E1">
            <w:pPr>
              <w:jc w:val="center"/>
              <w:rPr>
                <w:sz w:val="28"/>
                <w:szCs w:val="28"/>
              </w:rPr>
            </w:pPr>
            <w:r>
              <w:rPr>
                <w:sz w:val="28"/>
                <w:szCs w:val="28"/>
              </w:rPr>
              <w:t>3</w:t>
            </w:r>
          </w:p>
        </w:tc>
        <w:tc>
          <w:tcPr>
            <w:tcW w:w="4251" w:type="dxa"/>
          </w:tcPr>
          <w:p w:rsidR="001B70E1" w:rsidRDefault="001B70E1" w:rsidP="001B70E1">
            <w:pPr>
              <w:jc w:val="center"/>
            </w:pPr>
            <w:r>
              <w:t>Объявление предостережения</w:t>
            </w:r>
          </w:p>
          <w:p w:rsidR="001B70E1" w:rsidRDefault="001B70E1" w:rsidP="001B70E1">
            <w:pPr>
              <w:jc w:val="center"/>
              <w:rPr>
                <w:b/>
                <w:sz w:val="28"/>
                <w:szCs w:val="28"/>
              </w:rPr>
            </w:pPr>
            <w: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w:t>
            </w:r>
            <w:r>
              <w:lastRenderedPageBreak/>
              <w:t>причинения вреда</w:t>
            </w:r>
          </w:p>
        </w:tc>
        <w:tc>
          <w:tcPr>
            <w:tcW w:w="2393" w:type="dxa"/>
          </w:tcPr>
          <w:p w:rsidR="001B70E1" w:rsidRDefault="001B70E1" w:rsidP="001B70E1">
            <w:pPr>
              <w:jc w:val="center"/>
              <w:rPr>
                <w:b/>
                <w:sz w:val="28"/>
                <w:szCs w:val="28"/>
              </w:rPr>
            </w:pPr>
            <w:r>
              <w:lastRenderedPageBreak/>
              <w:t>По мере появления оснований, предусмотренных законодательством</w:t>
            </w:r>
          </w:p>
        </w:tc>
        <w:tc>
          <w:tcPr>
            <w:tcW w:w="2393" w:type="dxa"/>
          </w:tcPr>
          <w:p w:rsidR="001B70E1" w:rsidRDefault="001B70E1" w:rsidP="001B70E1">
            <w:pPr>
              <w:jc w:val="center"/>
              <w:rPr>
                <w:b/>
                <w:sz w:val="28"/>
                <w:szCs w:val="28"/>
              </w:rPr>
            </w:pPr>
            <w:r>
              <w:t>Специалист администрации, к должностным обязанностям которого относится осуществление муниципального контроля</w:t>
            </w:r>
          </w:p>
        </w:tc>
      </w:tr>
      <w:tr w:rsidR="001B70E1" w:rsidTr="001B70E1">
        <w:tc>
          <w:tcPr>
            <w:tcW w:w="534" w:type="dxa"/>
          </w:tcPr>
          <w:p w:rsidR="001B70E1" w:rsidRPr="001B70E1" w:rsidRDefault="001B70E1" w:rsidP="001B70E1">
            <w:pPr>
              <w:jc w:val="center"/>
              <w:rPr>
                <w:sz w:val="28"/>
                <w:szCs w:val="28"/>
              </w:rPr>
            </w:pPr>
            <w:r>
              <w:rPr>
                <w:sz w:val="28"/>
                <w:szCs w:val="28"/>
              </w:rPr>
              <w:lastRenderedPageBreak/>
              <w:t>4</w:t>
            </w:r>
          </w:p>
        </w:tc>
        <w:tc>
          <w:tcPr>
            <w:tcW w:w="4251" w:type="dxa"/>
          </w:tcPr>
          <w:p w:rsidR="001B70E1" w:rsidRDefault="001B70E1" w:rsidP="001B70E1">
            <w:pPr>
              <w:jc w:val="center"/>
            </w:pPr>
            <w:r>
              <w:t xml:space="preserve">Консультирование. </w:t>
            </w:r>
          </w:p>
          <w:p w:rsidR="001B70E1" w:rsidRDefault="001B70E1" w:rsidP="001B70E1">
            <w:pPr>
              <w:jc w:val="center"/>
              <w:rPr>
                <w:b/>
                <w:sz w:val="28"/>
                <w:szCs w:val="28"/>
              </w:rPr>
            </w:pPr>
            <w:r>
              <w:t xml:space="preserve">Консультирование осуществляется в устной или письменной форме по телефону, посредством </w:t>
            </w:r>
            <w:proofErr w:type="spellStart"/>
            <w:proofErr w:type="gramStart"/>
            <w:r>
              <w:t>видео-конференцсвязи</w:t>
            </w:r>
            <w:proofErr w:type="spellEnd"/>
            <w:proofErr w:type="gramEnd"/>
            <w:r>
              <w:t>, на личном приеме, в ходе проведения профилактического мероприятия, контрольного (надзорного) мероприятия</w:t>
            </w:r>
          </w:p>
        </w:tc>
        <w:tc>
          <w:tcPr>
            <w:tcW w:w="2393" w:type="dxa"/>
          </w:tcPr>
          <w:p w:rsidR="001B70E1" w:rsidRDefault="001B70E1" w:rsidP="001B70E1">
            <w:pPr>
              <w:jc w:val="center"/>
              <w:rPr>
                <w:b/>
                <w:sz w:val="28"/>
                <w:szCs w:val="28"/>
              </w:rPr>
            </w:pPr>
            <w:r>
              <w:t>Постоянно по обращениям контролируемых лиц и их представителей</w:t>
            </w:r>
          </w:p>
        </w:tc>
        <w:tc>
          <w:tcPr>
            <w:tcW w:w="2393" w:type="dxa"/>
          </w:tcPr>
          <w:p w:rsidR="001B70E1" w:rsidRDefault="001B70E1" w:rsidP="001B70E1">
            <w:pPr>
              <w:jc w:val="center"/>
              <w:rPr>
                <w:b/>
                <w:sz w:val="28"/>
                <w:szCs w:val="28"/>
              </w:rPr>
            </w:pPr>
            <w:r>
              <w:t>Специалист администрации, к должностным обязанностям которого относится осуществление муниципального контроля</w:t>
            </w:r>
          </w:p>
        </w:tc>
      </w:tr>
      <w:tr w:rsidR="001B70E1" w:rsidTr="001B70E1">
        <w:trPr>
          <w:trHeight w:val="1237"/>
        </w:trPr>
        <w:tc>
          <w:tcPr>
            <w:tcW w:w="534" w:type="dxa"/>
          </w:tcPr>
          <w:p w:rsidR="001B70E1" w:rsidRPr="001B70E1" w:rsidRDefault="001B70E1" w:rsidP="001B70E1">
            <w:pPr>
              <w:jc w:val="center"/>
              <w:rPr>
                <w:sz w:val="28"/>
                <w:szCs w:val="28"/>
              </w:rPr>
            </w:pPr>
            <w:r>
              <w:rPr>
                <w:sz w:val="28"/>
                <w:szCs w:val="28"/>
              </w:rPr>
              <w:t>5</w:t>
            </w:r>
          </w:p>
        </w:tc>
        <w:tc>
          <w:tcPr>
            <w:tcW w:w="4251" w:type="dxa"/>
          </w:tcPr>
          <w:p w:rsidR="001B70E1" w:rsidRDefault="00F06F4A" w:rsidP="001B70E1">
            <w:pPr>
              <w:jc w:val="center"/>
              <w:rPr>
                <w:b/>
                <w:sz w:val="28"/>
                <w:szCs w:val="28"/>
              </w:rPr>
            </w:pPr>
            <w:r w:rsidRPr="000F2535">
              <w:t>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393" w:type="dxa"/>
          </w:tcPr>
          <w:p w:rsidR="001B70E1" w:rsidRDefault="00F06F4A" w:rsidP="001B70E1">
            <w:pPr>
              <w:jc w:val="center"/>
              <w:rPr>
                <w:b/>
                <w:sz w:val="28"/>
                <w:szCs w:val="28"/>
              </w:rPr>
            </w:pPr>
            <w:r>
              <w:t>в течение 2023 года (по мере издания новых нормативных правовых актов)</w:t>
            </w:r>
          </w:p>
        </w:tc>
        <w:tc>
          <w:tcPr>
            <w:tcW w:w="2393" w:type="dxa"/>
          </w:tcPr>
          <w:p w:rsidR="001B70E1" w:rsidRDefault="001B70E1" w:rsidP="001B70E1">
            <w:pPr>
              <w:jc w:val="center"/>
              <w:rPr>
                <w:b/>
                <w:sz w:val="28"/>
                <w:szCs w:val="28"/>
              </w:rPr>
            </w:pPr>
            <w:r>
              <w:t>Специалист администрации, к должностным обязанностям которого относится осуществление муниципального контроля</w:t>
            </w:r>
          </w:p>
        </w:tc>
      </w:tr>
    </w:tbl>
    <w:p w:rsidR="001B70E1" w:rsidRDefault="001B70E1" w:rsidP="001B70E1">
      <w:pPr>
        <w:ind w:firstLine="709"/>
        <w:jc w:val="center"/>
        <w:rPr>
          <w:b/>
          <w:sz w:val="28"/>
          <w:szCs w:val="28"/>
        </w:rPr>
      </w:pPr>
    </w:p>
    <w:p w:rsidR="001B70E1" w:rsidRDefault="001B70E1" w:rsidP="001B70E1">
      <w:pPr>
        <w:ind w:firstLine="709"/>
        <w:jc w:val="center"/>
        <w:rPr>
          <w:b/>
          <w:sz w:val="28"/>
          <w:szCs w:val="28"/>
        </w:rPr>
      </w:pPr>
    </w:p>
    <w:p w:rsidR="001B70E1" w:rsidRDefault="001B70E1" w:rsidP="001B70E1">
      <w:pPr>
        <w:ind w:firstLine="709"/>
        <w:jc w:val="center"/>
        <w:rPr>
          <w:b/>
          <w:sz w:val="28"/>
          <w:szCs w:val="28"/>
        </w:rPr>
      </w:pPr>
    </w:p>
    <w:p w:rsidR="001B70E1" w:rsidRDefault="001B70E1" w:rsidP="001B70E1">
      <w:pPr>
        <w:ind w:firstLine="709"/>
        <w:jc w:val="center"/>
        <w:rPr>
          <w:sz w:val="28"/>
          <w:szCs w:val="28"/>
        </w:rPr>
      </w:pPr>
      <w:r w:rsidRPr="001B70E1">
        <w:rPr>
          <w:b/>
          <w:sz w:val="28"/>
          <w:szCs w:val="28"/>
        </w:rPr>
        <w:t>4. Показатели результативности и эффективности Программы</w:t>
      </w:r>
    </w:p>
    <w:p w:rsidR="00F06F4A" w:rsidRDefault="00F06F4A" w:rsidP="00F06F4A">
      <w:pPr>
        <w:pStyle w:val="Default"/>
        <w:ind w:firstLine="708"/>
        <w:jc w:val="both"/>
        <w:rPr>
          <w:color w:val="auto"/>
          <w:sz w:val="28"/>
          <w:szCs w:val="28"/>
        </w:rPr>
      </w:pPr>
      <w:r>
        <w:rPr>
          <w:color w:val="auto"/>
          <w:sz w:val="28"/>
          <w:szCs w:val="28"/>
        </w:rPr>
        <w:t>Финансирование на проведение контрольных мероприятий и реализации настоящей Программы не предусмотрено.</w:t>
      </w:r>
    </w:p>
    <w:p w:rsidR="00F06F4A" w:rsidRDefault="00F06F4A" w:rsidP="00F06F4A">
      <w:pPr>
        <w:pStyle w:val="Default"/>
        <w:jc w:val="both"/>
        <w:rPr>
          <w:color w:val="auto"/>
          <w:sz w:val="28"/>
          <w:szCs w:val="28"/>
        </w:rPr>
      </w:pPr>
      <w:r>
        <w:rPr>
          <w:color w:val="auto"/>
          <w:sz w:val="28"/>
          <w:szCs w:val="28"/>
        </w:rPr>
        <w:tab/>
        <w:t>Мониторинг реализации Программы осуществляется на постоянной основе. Оценка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F06F4A" w:rsidRPr="00F06F4A" w:rsidRDefault="00F06F4A" w:rsidP="00F06F4A">
      <w:pPr>
        <w:pStyle w:val="a3"/>
        <w:spacing w:after="0"/>
        <w:ind w:firstLine="709"/>
        <w:rPr>
          <w:sz w:val="28"/>
          <w:szCs w:val="28"/>
        </w:rPr>
      </w:pPr>
      <w:r w:rsidRPr="00F06F4A">
        <w:rPr>
          <w:sz w:val="28"/>
          <w:szCs w:val="28"/>
        </w:rPr>
        <w:t>Для оценки результативности Программы профилактики устанавливаются следующие отчетные показатели:</w:t>
      </w:r>
    </w:p>
    <w:p w:rsidR="00F06F4A" w:rsidRPr="00F06F4A" w:rsidRDefault="00F06F4A" w:rsidP="00F06F4A">
      <w:pPr>
        <w:pStyle w:val="a3"/>
        <w:spacing w:after="0"/>
        <w:ind w:firstLine="709"/>
        <w:rPr>
          <w:sz w:val="28"/>
          <w:szCs w:val="28"/>
        </w:rPr>
      </w:pPr>
      <w:r w:rsidRPr="00F06F4A">
        <w:rPr>
          <w:sz w:val="28"/>
          <w:szCs w:val="28"/>
        </w:rPr>
        <w:t>1) доля нарушений обязательных требований, выявленных в ходе проведения контрольных мероприятий,</w:t>
      </w:r>
    </w:p>
    <w:p w:rsidR="00F06F4A" w:rsidRPr="00F06F4A" w:rsidRDefault="00F06F4A" w:rsidP="00F06F4A">
      <w:pPr>
        <w:pStyle w:val="a3"/>
        <w:spacing w:after="0"/>
        <w:ind w:firstLine="709"/>
        <w:rPr>
          <w:sz w:val="28"/>
          <w:szCs w:val="28"/>
        </w:rPr>
      </w:pPr>
      <w:proofErr w:type="spellStart"/>
      <w:r w:rsidRPr="00F06F4A">
        <w:rPr>
          <w:sz w:val="28"/>
          <w:szCs w:val="28"/>
        </w:rPr>
        <w:t>Дн</w:t>
      </w:r>
      <w:proofErr w:type="spellEnd"/>
      <w:r w:rsidRPr="00F06F4A">
        <w:rPr>
          <w:sz w:val="28"/>
          <w:szCs w:val="28"/>
        </w:rPr>
        <w:t xml:space="preserve"> = Н /</w:t>
      </w:r>
      <w:proofErr w:type="gramStart"/>
      <w:r w:rsidRPr="00F06F4A">
        <w:rPr>
          <w:sz w:val="28"/>
          <w:szCs w:val="28"/>
        </w:rPr>
        <w:t>П</w:t>
      </w:r>
      <w:proofErr w:type="gramEnd"/>
      <w:r w:rsidRPr="00F06F4A">
        <w:rPr>
          <w:sz w:val="28"/>
          <w:szCs w:val="28"/>
        </w:rPr>
        <w:t xml:space="preserve"> * 100%, где:</w:t>
      </w:r>
    </w:p>
    <w:p w:rsidR="00F06F4A" w:rsidRPr="00F06F4A" w:rsidRDefault="00F06F4A" w:rsidP="00F06F4A">
      <w:pPr>
        <w:pStyle w:val="a3"/>
        <w:spacing w:after="0"/>
        <w:ind w:firstLine="709"/>
        <w:rPr>
          <w:sz w:val="28"/>
          <w:szCs w:val="28"/>
        </w:rPr>
      </w:pPr>
      <w:proofErr w:type="spellStart"/>
      <w:r w:rsidRPr="00F06F4A">
        <w:rPr>
          <w:sz w:val="28"/>
          <w:szCs w:val="28"/>
        </w:rPr>
        <w:t>Дн</w:t>
      </w:r>
      <w:proofErr w:type="spellEnd"/>
      <w:r w:rsidRPr="00F06F4A">
        <w:rPr>
          <w:sz w:val="28"/>
          <w:szCs w:val="28"/>
        </w:rPr>
        <w:t xml:space="preserve"> – доля нарушений обязательных требований</w:t>
      </w:r>
      <w:proofErr w:type="gramStart"/>
      <w:r w:rsidRPr="00F06F4A">
        <w:rPr>
          <w:sz w:val="28"/>
          <w:szCs w:val="28"/>
        </w:rPr>
        <w:t>, %;</w:t>
      </w:r>
      <w:proofErr w:type="gramEnd"/>
    </w:p>
    <w:p w:rsidR="00F06F4A" w:rsidRPr="00F06F4A" w:rsidRDefault="00F06F4A" w:rsidP="00F06F4A">
      <w:pPr>
        <w:pStyle w:val="a3"/>
        <w:spacing w:after="0"/>
        <w:ind w:firstLine="709"/>
        <w:rPr>
          <w:sz w:val="28"/>
          <w:szCs w:val="28"/>
        </w:rPr>
      </w:pPr>
      <w:r w:rsidRPr="00F06F4A">
        <w:rPr>
          <w:sz w:val="28"/>
          <w:szCs w:val="28"/>
        </w:rPr>
        <w:t>Н – количество контрольных мероприятий, по результатам которых выявлены нарушения обязательных требований за календарный год;</w:t>
      </w:r>
    </w:p>
    <w:p w:rsidR="00F06F4A" w:rsidRPr="00F06F4A" w:rsidRDefault="00F06F4A" w:rsidP="00F06F4A">
      <w:pPr>
        <w:pStyle w:val="a3"/>
        <w:spacing w:after="0"/>
        <w:ind w:firstLine="709"/>
        <w:rPr>
          <w:sz w:val="28"/>
          <w:szCs w:val="28"/>
        </w:rPr>
      </w:pPr>
      <w:proofErr w:type="gramStart"/>
      <w:r w:rsidRPr="00F06F4A">
        <w:rPr>
          <w:sz w:val="28"/>
          <w:szCs w:val="28"/>
        </w:rPr>
        <w:t>П</w:t>
      </w:r>
      <w:proofErr w:type="gramEnd"/>
      <w:r w:rsidRPr="00F06F4A">
        <w:rPr>
          <w:sz w:val="28"/>
          <w:szCs w:val="28"/>
        </w:rPr>
        <w:t xml:space="preserve"> – количество контрольных мероприятий, проведенных в календарном году;</w:t>
      </w:r>
    </w:p>
    <w:p w:rsidR="00F06F4A" w:rsidRPr="00F06F4A" w:rsidRDefault="00F06F4A" w:rsidP="00F06F4A">
      <w:pPr>
        <w:pStyle w:val="a3"/>
        <w:spacing w:after="0"/>
        <w:ind w:firstLine="709"/>
        <w:rPr>
          <w:sz w:val="28"/>
          <w:szCs w:val="28"/>
        </w:rPr>
      </w:pPr>
      <w:r w:rsidRPr="00F06F4A">
        <w:rPr>
          <w:sz w:val="28"/>
          <w:szCs w:val="28"/>
        </w:rPr>
        <w:t>2) доля выполненных мероприятий Программы профилактики,</w:t>
      </w:r>
    </w:p>
    <w:p w:rsidR="00F06F4A" w:rsidRPr="00F06F4A" w:rsidRDefault="00F06F4A" w:rsidP="00F06F4A">
      <w:pPr>
        <w:pStyle w:val="a3"/>
        <w:spacing w:after="0"/>
        <w:ind w:firstLine="709"/>
        <w:rPr>
          <w:sz w:val="28"/>
          <w:szCs w:val="28"/>
        </w:rPr>
      </w:pPr>
      <w:r w:rsidRPr="00F06F4A">
        <w:rPr>
          <w:sz w:val="28"/>
          <w:szCs w:val="28"/>
        </w:rPr>
        <w:t>Дм = М</w:t>
      </w:r>
      <w:proofErr w:type="gramStart"/>
      <w:r w:rsidRPr="00F06F4A">
        <w:rPr>
          <w:sz w:val="28"/>
          <w:szCs w:val="28"/>
        </w:rPr>
        <w:t>2</w:t>
      </w:r>
      <w:proofErr w:type="gramEnd"/>
      <w:r w:rsidRPr="00F06F4A">
        <w:rPr>
          <w:sz w:val="28"/>
          <w:szCs w:val="28"/>
        </w:rPr>
        <w:t>/ М1 * 100%, где:</w:t>
      </w:r>
    </w:p>
    <w:p w:rsidR="00F06F4A" w:rsidRPr="00F06F4A" w:rsidRDefault="00F06F4A" w:rsidP="00F06F4A">
      <w:pPr>
        <w:pStyle w:val="a3"/>
        <w:spacing w:after="0"/>
        <w:ind w:firstLine="709"/>
        <w:rPr>
          <w:sz w:val="28"/>
          <w:szCs w:val="28"/>
        </w:rPr>
      </w:pPr>
      <w:r w:rsidRPr="00F06F4A">
        <w:rPr>
          <w:sz w:val="28"/>
          <w:szCs w:val="28"/>
        </w:rPr>
        <w:t>Дм – доля выполненных мероприятий Программы профилактики</w:t>
      </w:r>
      <w:proofErr w:type="gramStart"/>
      <w:r w:rsidRPr="00F06F4A">
        <w:rPr>
          <w:sz w:val="28"/>
          <w:szCs w:val="28"/>
        </w:rPr>
        <w:t>, %;</w:t>
      </w:r>
      <w:proofErr w:type="gramEnd"/>
    </w:p>
    <w:p w:rsidR="00F06F4A" w:rsidRPr="00F06F4A" w:rsidRDefault="00F06F4A" w:rsidP="00F06F4A">
      <w:pPr>
        <w:pStyle w:val="a3"/>
        <w:spacing w:after="0"/>
        <w:ind w:firstLine="709"/>
        <w:rPr>
          <w:sz w:val="28"/>
          <w:szCs w:val="28"/>
        </w:rPr>
      </w:pPr>
      <w:r w:rsidRPr="00F06F4A">
        <w:rPr>
          <w:sz w:val="28"/>
          <w:szCs w:val="28"/>
        </w:rPr>
        <w:t>М</w:t>
      </w:r>
      <w:proofErr w:type="gramStart"/>
      <w:r w:rsidRPr="00F06F4A">
        <w:rPr>
          <w:sz w:val="28"/>
          <w:szCs w:val="28"/>
        </w:rPr>
        <w:t>2</w:t>
      </w:r>
      <w:proofErr w:type="gramEnd"/>
      <w:r w:rsidRPr="00F06F4A">
        <w:rPr>
          <w:sz w:val="28"/>
          <w:szCs w:val="28"/>
        </w:rPr>
        <w:t xml:space="preserve"> – количество выполненных мероприятий Программы профилактики;</w:t>
      </w:r>
    </w:p>
    <w:p w:rsidR="00F06F4A" w:rsidRPr="00F06F4A" w:rsidRDefault="00F06F4A" w:rsidP="00F06F4A">
      <w:pPr>
        <w:pStyle w:val="a3"/>
        <w:spacing w:after="0"/>
        <w:ind w:firstLine="709"/>
        <w:rPr>
          <w:sz w:val="28"/>
          <w:szCs w:val="28"/>
        </w:rPr>
      </w:pPr>
      <w:r w:rsidRPr="00F06F4A">
        <w:rPr>
          <w:sz w:val="28"/>
          <w:szCs w:val="28"/>
        </w:rPr>
        <w:t>М</w:t>
      </w:r>
      <w:proofErr w:type="gramStart"/>
      <w:r w:rsidRPr="00F06F4A">
        <w:rPr>
          <w:sz w:val="28"/>
          <w:szCs w:val="28"/>
        </w:rPr>
        <w:t>1</w:t>
      </w:r>
      <w:proofErr w:type="gramEnd"/>
      <w:r w:rsidRPr="00F06F4A">
        <w:rPr>
          <w:sz w:val="28"/>
          <w:szCs w:val="28"/>
        </w:rPr>
        <w:t xml:space="preserve"> – количество мероприятий, предусмотренных Программой профилактики;</w:t>
      </w:r>
    </w:p>
    <w:p w:rsidR="00F06F4A" w:rsidRPr="00F06F4A" w:rsidRDefault="00F06F4A" w:rsidP="00F06F4A">
      <w:pPr>
        <w:pStyle w:val="a3"/>
        <w:spacing w:after="0"/>
        <w:ind w:firstLine="709"/>
        <w:rPr>
          <w:sz w:val="28"/>
          <w:szCs w:val="28"/>
        </w:rPr>
      </w:pPr>
      <w:r w:rsidRPr="00F06F4A">
        <w:rPr>
          <w:sz w:val="28"/>
          <w:szCs w:val="28"/>
        </w:rPr>
        <w:lastRenderedPageBreak/>
        <w:t>3) доля неисполненных предостережений и предписаний (степень недисциплинированности контролируемых лиц),</w:t>
      </w:r>
    </w:p>
    <w:p w:rsidR="00F06F4A" w:rsidRPr="00F06F4A" w:rsidRDefault="00F06F4A" w:rsidP="00F06F4A">
      <w:pPr>
        <w:pStyle w:val="a3"/>
        <w:spacing w:after="0"/>
        <w:ind w:firstLine="709"/>
        <w:rPr>
          <w:sz w:val="28"/>
          <w:szCs w:val="28"/>
        </w:rPr>
      </w:pPr>
      <w:proofErr w:type="spellStart"/>
      <w:r w:rsidRPr="00F06F4A">
        <w:rPr>
          <w:sz w:val="28"/>
          <w:szCs w:val="28"/>
        </w:rPr>
        <w:t>Дс</w:t>
      </w:r>
      <w:proofErr w:type="spellEnd"/>
      <w:r w:rsidRPr="00F06F4A">
        <w:rPr>
          <w:sz w:val="28"/>
          <w:szCs w:val="28"/>
        </w:rPr>
        <w:t xml:space="preserve"> = (</w:t>
      </w:r>
      <w:proofErr w:type="spellStart"/>
      <w:proofErr w:type="gramStart"/>
      <w:r w:rsidRPr="00F06F4A">
        <w:rPr>
          <w:sz w:val="28"/>
          <w:szCs w:val="28"/>
        </w:rPr>
        <w:t>Пн</w:t>
      </w:r>
      <w:proofErr w:type="spellEnd"/>
      <w:proofErr w:type="gramEnd"/>
      <w:r w:rsidRPr="00F06F4A">
        <w:rPr>
          <w:sz w:val="28"/>
          <w:szCs w:val="28"/>
        </w:rPr>
        <w:t xml:space="preserve"> + </w:t>
      </w:r>
      <w:proofErr w:type="spellStart"/>
      <w:r w:rsidRPr="00F06F4A">
        <w:rPr>
          <w:sz w:val="28"/>
          <w:szCs w:val="28"/>
        </w:rPr>
        <w:t>Рн</w:t>
      </w:r>
      <w:proofErr w:type="spellEnd"/>
      <w:r w:rsidRPr="00F06F4A">
        <w:rPr>
          <w:sz w:val="28"/>
          <w:szCs w:val="28"/>
        </w:rPr>
        <w:t>) / (</w:t>
      </w:r>
      <w:proofErr w:type="spellStart"/>
      <w:r w:rsidRPr="00F06F4A">
        <w:rPr>
          <w:sz w:val="28"/>
          <w:szCs w:val="28"/>
        </w:rPr>
        <w:t>Пн</w:t>
      </w:r>
      <w:proofErr w:type="spellEnd"/>
      <w:r w:rsidRPr="00F06F4A">
        <w:rPr>
          <w:sz w:val="28"/>
          <w:szCs w:val="28"/>
        </w:rPr>
        <w:t xml:space="preserve"> + </w:t>
      </w:r>
      <w:proofErr w:type="spellStart"/>
      <w:r w:rsidRPr="00F06F4A">
        <w:rPr>
          <w:sz w:val="28"/>
          <w:szCs w:val="28"/>
        </w:rPr>
        <w:t>Рн</w:t>
      </w:r>
      <w:proofErr w:type="spellEnd"/>
      <w:r w:rsidRPr="00F06F4A">
        <w:rPr>
          <w:sz w:val="28"/>
          <w:szCs w:val="28"/>
        </w:rPr>
        <w:t xml:space="preserve"> + Пи + </w:t>
      </w:r>
      <w:proofErr w:type="spellStart"/>
      <w:r w:rsidRPr="00F06F4A">
        <w:rPr>
          <w:sz w:val="28"/>
          <w:szCs w:val="28"/>
        </w:rPr>
        <w:t>Ри</w:t>
      </w:r>
      <w:proofErr w:type="spellEnd"/>
      <w:r w:rsidRPr="00F06F4A">
        <w:rPr>
          <w:sz w:val="28"/>
          <w:szCs w:val="28"/>
        </w:rPr>
        <w:t>) * 100%, где:</w:t>
      </w:r>
    </w:p>
    <w:p w:rsidR="00F06F4A" w:rsidRPr="00F06F4A" w:rsidRDefault="00F06F4A" w:rsidP="00F06F4A">
      <w:pPr>
        <w:pStyle w:val="a3"/>
        <w:spacing w:after="0"/>
        <w:ind w:firstLine="709"/>
        <w:rPr>
          <w:sz w:val="28"/>
          <w:szCs w:val="28"/>
        </w:rPr>
      </w:pPr>
      <w:proofErr w:type="spellStart"/>
      <w:r w:rsidRPr="00F06F4A">
        <w:rPr>
          <w:sz w:val="28"/>
          <w:szCs w:val="28"/>
        </w:rPr>
        <w:t>Дс</w:t>
      </w:r>
      <w:proofErr w:type="spellEnd"/>
      <w:r w:rsidRPr="00F06F4A">
        <w:rPr>
          <w:sz w:val="28"/>
          <w:szCs w:val="28"/>
        </w:rPr>
        <w:t xml:space="preserve"> – степень недисциплинированности контролируемых лиц;</w:t>
      </w:r>
    </w:p>
    <w:p w:rsidR="00F06F4A" w:rsidRPr="00F06F4A" w:rsidRDefault="00F06F4A" w:rsidP="00F06F4A">
      <w:pPr>
        <w:pStyle w:val="a3"/>
        <w:spacing w:after="0"/>
        <w:ind w:firstLine="709"/>
        <w:rPr>
          <w:sz w:val="28"/>
          <w:szCs w:val="28"/>
        </w:rPr>
      </w:pPr>
      <w:proofErr w:type="spellStart"/>
      <w:proofErr w:type="gramStart"/>
      <w:r w:rsidRPr="00F06F4A">
        <w:rPr>
          <w:sz w:val="28"/>
          <w:szCs w:val="28"/>
        </w:rPr>
        <w:t>Пн</w:t>
      </w:r>
      <w:proofErr w:type="spellEnd"/>
      <w:proofErr w:type="gramEnd"/>
      <w:r w:rsidRPr="00F06F4A">
        <w:rPr>
          <w:sz w:val="28"/>
          <w:szCs w:val="28"/>
        </w:rPr>
        <w:t xml:space="preserve"> – количество неисполненных предписаний уполномоченного органа;</w:t>
      </w:r>
    </w:p>
    <w:p w:rsidR="00F06F4A" w:rsidRPr="00F06F4A" w:rsidRDefault="00F06F4A" w:rsidP="00F06F4A">
      <w:pPr>
        <w:pStyle w:val="a3"/>
        <w:spacing w:after="0"/>
        <w:ind w:firstLine="709"/>
        <w:rPr>
          <w:sz w:val="28"/>
          <w:szCs w:val="28"/>
        </w:rPr>
      </w:pPr>
      <w:proofErr w:type="spellStart"/>
      <w:r w:rsidRPr="00F06F4A">
        <w:rPr>
          <w:sz w:val="28"/>
          <w:szCs w:val="28"/>
        </w:rPr>
        <w:t>Рн</w:t>
      </w:r>
      <w:proofErr w:type="spellEnd"/>
      <w:r w:rsidRPr="00F06F4A">
        <w:rPr>
          <w:sz w:val="28"/>
          <w:szCs w:val="28"/>
        </w:rPr>
        <w:t xml:space="preserve"> – количество неисполненных предостережений о недопустимости нарушений обязательных требований;</w:t>
      </w:r>
    </w:p>
    <w:p w:rsidR="00F06F4A" w:rsidRPr="00F06F4A" w:rsidRDefault="00F06F4A" w:rsidP="00F06F4A">
      <w:pPr>
        <w:pStyle w:val="a3"/>
        <w:spacing w:after="0"/>
        <w:ind w:firstLine="709"/>
        <w:rPr>
          <w:sz w:val="28"/>
          <w:szCs w:val="28"/>
        </w:rPr>
      </w:pPr>
      <w:r w:rsidRPr="00F06F4A">
        <w:rPr>
          <w:sz w:val="28"/>
          <w:szCs w:val="28"/>
        </w:rPr>
        <w:t>Пи – количество исполненных предписаний об устранении выявленных нарушений обязательных требований;</w:t>
      </w:r>
    </w:p>
    <w:p w:rsidR="00F06F4A" w:rsidRPr="00F06F4A" w:rsidRDefault="00F06F4A" w:rsidP="00F06F4A">
      <w:pPr>
        <w:pStyle w:val="a3"/>
        <w:spacing w:after="0"/>
        <w:ind w:firstLine="709"/>
        <w:rPr>
          <w:sz w:val="28"/>
          <w:szCs w:val="28"/>
        </w:rPr>
      </w:pPr>
      <w:proofErr w:type="spellStart"/>
      <w:r w:rsidRPr="00F06F4A">
        <w:rPr>
          <w:sz w:val="28"/>
          <w:szCs w:val="28"/>
        </w:rPr>
        <w:t>Ри</w:t>
      </w:r>
      <w:proofErr w:type="spellEnd"/>
      <w:r w:rsidRPr="00F06F4A">
        <w:rPr>
          <w:sz w:val="28"/>
          <w:szCs w:val="28"/>
        </w:rPr>
        <w:t xml:space="preserve"> – количество исполненных предостережений о недопустимости нарушений обязательных требований;</w:t>
      </w:r>
    </w:p>
    <w:p w:rsidR="00F06F4A" w:rsidRPr="00F06F4A" w:rsidRDefault="00F06F4A" w:rsidP="00F06F4A">
      <w:pPr>
        <w:pStyle w:val="a3"/>
        <w:spacing w:after="0"/>
        <w:ind w:firstLine="709"/>
        <w:rPr>
          <w:sz w:val="28"/>
          <w:szCs w:val="28"/>
        </w:rPr>
      </w:pPr>
      <w:r w:rsidRPr="00F06F4A">
        <w:rPr>
          <w:sz w:val="28"/>
          <w:szCs w:val="28"/>
        </w:rPr>
        <w:t>4) доля (уровень) административной нагрузки на контролируемых лиц,</w:t>
      </w:r>
    </w:p>
    <w:p w:rsidR="00F06F4A" w:rsidRPr="00F06F4A" w:rsidRDefault="00F06F4A" w:rsidP="00F06F4A">
      <w:pPr>
        <w:pStyle w:val="a3"/>
        <w:spacing w:after="0"/>
        <w:ind w:firstLine="709"/>
        <w:rPr>
          <w:sz w:val="28"/>
          <w:szCs w:val="28"/>
        </w:rPr>
      </w:pPr>
      <w:r w:rsidRPr="00F06F4A">
        <w:rPr>
          <w:sz w:val="28"/>
          <w:szCs w:val="28"/>
        </w:rPr>
        <w:t>Да = А /</w:t>
      </w:r>
      <w:proofErr w:type="gramStart"/>
      <w:r w:rsidRPr="00F06F4A">
        <w:rPr>
          <w:sz w:val="28"/>
          <w:szCs w:val="28"/>
        </w:rPr>
        <w:t>П</w:t>
      </w:r>
      <w:proofErr w:type="gramEnd"/>
      <w:r w:rsidRPr="00F06F4A">
        <w:rPr>
          <w:sz w:val="28"/>
          <w:szCs w:val="28"/>
        </w:rPr>
        <w:t xml:space="preserve"> * 100%, где:</w:t>
      </w:r>
    </w:p>
    <w:p w:rsidR="00F06F4A" w:rsidRPr="00F06F4A" w:rsidRDefault="00F06F4A" w:rsidP="00F06F4A">
      <w:pPr>
        <w:pStyle w:val="a3"/>
        <w:spacing w:after="0"/>
        <w:ind w:firstLine="709"/>
        <w:rPr>
          <w:sz w:val="28"/>
          <w:szCs w:val="28"/>
        </w:rPr>
      </w:pPr>
      <w:r w:rsidRPr="00F06F4A">
        <w:rPr>
          <w:sz w:val="28"/>
          <w:szCs w:val="28"/>
        </w:rPr>
        <w:t xml:space="preserve">Да </w:t>
      </w:r>
      <w:proofErr w:type="gramStart"/>
      <w:r w:rsidRPr="00F06F4A">
        <w:rPr>
          <w:sz w:val="28"/>
          <w:szCs w:val="28"/>
        </w:rPr>
        <w:t>-д</w:t>
      </w:r>
      <w:proofErr w:type="gramEnd"/>
      <w:r w:rsidRPr="00F06F4A">
        <w:rPr>
          <w:sz w:val="28"/>
          <w:szCs w:val="28"/>
        </w:rPr>
        <w:t>оля (уровень) административной нагрузки на контролируемых лиц, %;</w:t>
      </w:r>
    </w:p>
    <w:p w:rsidR="00F06F4A" w:rsidRPr="00F06F4A" w:rsidRDefault="00F06F4A" w:rsidP="00F06F4A">
      <w:pPr>
        <w:pStyle w:val="a3"/>
        <w:spacing w:after="0"/>
        <w:ind w:firstLine="709"/>
        <w:rPr>
          <w:sz w:val="28"/>
          <w:szCs w:val="28"/>
        </w:rPr>
      </w:pPr>
      <w:r w:rsidRPr="00F06F4A">
        <w:rPr>
          <w:sz w:val="28"/>
          <w:szCs w:val="28"/>
        </w:rPr>
        <w:t>А – количество административных протоколов, составленных в ходе осуществления муниципального контроля;</w:t>
      </w:r>
    </w:p>
    <w:p w:rsidR="00F06F4A" w:rsidRPr="00F06F4A" w:rsidRDefault="00F06F4A" w:rsidP="00F06F4A">
      <w:pPr>
        <w:pStyle w:val="a3"/>
        <w:spacing w:after="0"/>
        <w:ind w:firstLine="709"/>
        <w:rPr>
          <w:sz w:val="28"/>
          <w:szCs w:val="28"/>
        </w:rPr>
      </w:pPr>
      <w:proofErr w:type="gramStart"/>
      <w:r w:rsidRPr="00F06F4A">
        <w:rPr>
          <w:sz w:val="28"/>
          <w:szCs w:val="28"/>
        </w:rPr>
        <w:t>П</w:t>
      </w:r>
      <w:proofErr w:type="gramEnd"/>
      <w:r w:rsidRPr="00F06F4A">
        <w:rPr>
          <w:sz w:val="28"/>
          <w:szCs w:val="28"/>
        </w:rPr>
        <w:t xml:space="preserve"> – количество контрольных мероприятий, проведенных в календарном году.</w:t>
      </w:r>
    </w:p>
    <w:p w:rsidR="00F06F4A" w:rsidRPr="00F06F4A" w:rsidRDefault="00F06F4A" w:rsidP="00F06F4A">
      <w:pPr>
        <w:pStyle w:val="Default"/>
        <w:ind w:firstLine="709"/>
        <w:jc w:val="both"/>
        <w:rPr>
          <w:sz w:val="28"/>
          <w:szCs w:val="28"/>
        </w:rPr>
      </w:pPr>
      <w:r w:rsidRPr="00F06F4A">
        <w:rPr>
          <w:sz w:val="28"/>
          <w:szCs w:val="28"/>
        </w:rPr>
        <w:tab/>
        <w:t xml:space="preserve">Оценка эффективности реализации Программы профилактики по итогам </w:t>
      </w:r>
      <w:r w:rsidRPr="00F06F4A">
        <w:rPr>
          <w:spacing w:val="-1"/>
          <w:sz w:val="28"/>
          <w:szCs w:val="28"/>
        </w:rPr>
        <w:t xml:space="preserve">года осуществляется в соответствии со следующими </w:t>
      </w:r>
      <w:r w:rsidRPr="00F06F4A">
        <w:rPr>
          <w:sz w:val="28"/>
          <w:szCs w:val="28"/>
        </w:rPr>
        <w:t>показателями</w:t>
      </w:r>
    </w:p>
    <w:p w:rsidR="00F06F4A" w:rsidRPr="003E014E" w:rsidRDefault="00F06F4A" w:rsidP="00F06F4A">
      <w:pPr>
        <w:pStyle w:val="Default"/>
        <w:jc w:val="both"/>
        <w:rPr>
          <w:color w:val="auto"/>
          <w:sz w:val="28"/>
          <w:szCs w:val="28"/>
        </w:rPr>
      </w:pPr>
    </w:p>
    <w:tbl>
      <w:tblPr>
        <w:tblStyle w:val="a6"/>
        <w:tblW w:w="9634" w:type="dxa"/>
        <w:jc w:val="center"/>
        <w:tblLayout w:type="fixed"/>
        <w:tblLook w:val="04A0"/>
      </w:tblPr>
      <w:tblGrid>
        <w:gridCol w:w="2997"/>
        <w:gridCol w:w="1764"/>
        <w:gridCol w:w="1635"/>
        <w:gridCol w:w="1591"/>
        <w:gridCol w:w="1647"/>
      </w:tblGrid>
      <w:tr w:rsidR="00F06F4A" w:rsidRPr="00CD5393" w:rsidTr="000B3BB9">
        <w:trPr>
          <w:trHeight w:val="23"/>
          <w:jc w:val="center"/>
        </w:trPr>
        <w:tc>
          <w:tcPr>
            <w:tcW w:w="2997" w:type="dxa"/>
          </w:tcPr>
          <w:p w:rsidR="00F06F4A" w:rsidRPr="00CD5393" w:rsidRDefault="00F06F4A" w:rsidP="000B3BB9">
            <w:pPr>
              <w:pStyle w:val="TableParagraph"/>
              <w:ind w:left="0" w:right="-1"/>
              <w:jc w:val="center"/>
              <w:rPr>
                <w:rFonts w:ascii="Liberation Serif" w:hAnsi="Liberation Serif"/>
                <w:sz w:val="24"/>
                <w:szCs w:val="24"/>
              </w:rPr>
            </w:pPr>
            <w:r>
              <w:rPr>
                <w:rFonts w:ascii="Liberation Serif" w:hAnsi="Liberation Serif"/>
                <w:sz w:val="24"/>
                <w:szCs w:val="24"/>
              </w:rPr>
              <w:t>Отчетные п</w:t>
            </w:r>
            <w:r w:rsidRPr="00CD5393">
              <w:rPr>
                <w:rFonts w:ascii="Liberation Serif" w:hAnsi="Liberation Serif"/>
                <w:sz w:val="24"/>
                <w:szCs w:val="24"/>
              </w:rPr>
              <w:t>оказатели</w:t>
            </w:r>
          </w:p>
        </w:tc>
        <w:tc>
          <w:tcPr>
            <w:tcW w:w="6637" w:type="dxa"/>
            <w:gridSpan w:val="4"/>
          </w:tcPr>
          <w:p w:rsidR="00F06F4A" w:rsidRPr="00CD5393" w:rsidRDefault="00F06F4A" w:rsidP="000B3BB9">
            <w:pPr>
              <w:pStyle w:val="TableParagraph"/>
              <w:ind w:left="0" w:right="-1"/>
              <w:jc w:val="center"/>
              <w:rPr>
                <w:rFonts w:ascii="Liberation Serif" w:hAnsi="Liberation Serif"/>
                <w:sz w:val="24"/>
                <w:szCs w:val="24"/>
              </w:rPr>
            </w:pPr>
            <w:r w:rsidRPr="00CD5393">
              <w:rPr>
                <w:rFonts w:ascii="Liberation Serif" w:hAnsi="Liberation Serif"/>
                <w:sz w:val="24"/>
                <w:szCs w:val="24"/>
              </w:rPr>
              <w:t xml:space="preserve">Значения </w:t>
            </w:r>
            <w:r>
              <w:rPr>
                <w:rFonts w:ascii="Liberation Serif" w:hAnsi="Liberation Serif"/>
                <w:sz w:val="24"/>
                <w:szCs w:val="24"/>
              </w:rPr>
              <w:t xml:space="preserve">отчетного </w:t>
            </w:r>
            <w:r w:rsidRPr="00CD5393">
              <w:rPr>
                <w:rFonts w:ascii="Liberation Serif" w:hAnsi="Liberation Serif"/>
                <w:sz w:val="24"/>
                <w:szCs w:val="24"/>
              </w:rPr>
              <w:t>показателя</w:t>
            </w:r>
          </w:p>
        </w:tc>
      </w:tr>
      <w:tr w:rsidR="00F06F4A" w:rsidRPr="00CD5393" w:rsidTr="000B3BB9">
        <w:trPr>
          <w:trHeight w:val="23"/>
          <w:jc w:val="center"/>
        </w:trPr>
        <w:tc>
          <w:tcPr>
            <w:tcW w:w="2997" w:type="dxa"/>
          </w:tcPr>
          <w:p w:rsidR="00F06F4A" w:rsidRPr="00CD5393" w:rsidRDefault="00F06F4A" w:rsidP="000B3BB9">
            <w:pPr>
              <w:pStyle w:val="TableParagraph"/>
              <w:ind w:left="0" w:right="-1"/>
              <w:rPr>
                <w:rFonts w:ascii="Liberation Serif" w:hAnsi="Liberation Serif"/>
                <w:sz w:val="24"/>
                <w:szCs w:val="24"/>
              </w:rPr>
            </w:pPr>
            <w:r w:rsidRPr="00CD5393">
              <w:rPr>
                <w:rFonts w:ascii="Liberation Serif" w:hAnsi="Liberation Serif"/>
                <w:sz w:val="24"/>
                <w:szCs w:val="24"/>
              </w:rPr>
              <w:t xml:space="preserve">Оценка </w:t>
            </w:r>
            <w:r>
              <w:rPr>
                <w:rFonts w:ascii="Liberation Serif" w:hAnsi="Liberation Serif"/>
                <w:sz w:val="24"/>
                <w:szCs w:val="24"/>
              </w:rPr>
              <w:t xml:space="preserve">результативности </w:t>
            </w:r>
            <w:r w:rsidRPr="00CD5393">
              <w:rPr>
                <w:rFonts w:ascii="Liberation Serif" w:hAnsi="Liberation Serif"/>
                <w:sz w:val="24"/>
                <w:szCs w:val="24"/>
              </w:rPr>
              <w:t xml:space="preserve">мероприятий </w:t>
            </w:r>
            <w:r>
              <w:rPr>
                <w:rFonts w:ascii="Liberation Serif" w:hAnsi="Liberation Serif"/>
                <w:sz w:val="24"/>
                <w:szCs w:val="24"/>
              </w:rPr>
              <w:t>муниципального контроля</w:t>
            </w:r>
          </w:p>
        </w:tc>
        <w:tc>
          <w:tcPr>
            <w:tcW w:w="1764" w:type="dxa"/>
          </w:tcPr>
          <w:p w:rsidR="00F06F4A" w:rsidRPr="00CD5393" w:rsidRDefault="00F06F4A" w:rsidP="000B3BB9">
            <w:pPr>
              <w:pStyle w:val="TableParagraph"/>
              <w:ind w:left="0" w:right="-1"/>
              <w:jc w:val="center"/>
              <w:rPr>
                <w:rFonts w:ascii="Liberation Serif" w:hAnsi="Liberation Serif"/>
                <w:sz w:val="24"/>
                <w:szCs w:val="24"/>
              </w:rPr>
            </w:pPr>
            <w:r w:rsidRPr="00CD5393">
              <w:rPr>
                <w:rFonts w:ascii="Liberation Serif" w:hAnsi="Liberation Serif"/>
                <w:sz w:val="24"/>
                <w:szCs w:val="24"/>
              </w:rPr>
              <w:t>20%именее</w:t>
            </w:r>
          </w:p>
        </w:tc>
        <w:tc>
          <w:tcPr>
            <w:tcW w:w="1635" w:type="dxa"/>
          </w:tcPr>
          <w:p w:rsidR="00F06F4A" w:rsidRPr="00CD5393" w:rsidRDefault="00F06F4A" w:rsidP="000B3BB9">
            <w:pPr>
              <w:pStyle w:val="TableParagraph"/>
              <w:ind w:left="0" w:right="-1"/>
              <w:jc w:val="center"/>
              <w:rPr>
                <w:rFonts w:ascii="Liberation Serif" w:hAnsi="Liberation Serif"/>
                <w:sz w:val="24"/>
                <w:szCs w:val="24"/>
              </w:rPr>
            </w:pPr>
            <w:r w:rsidRPr="00CD5393">
              <w:rPr>
                <w:rFonts w:ascii="Liberation Serif" w:hAnsi="Liberation Serif"/>
                <w:sz w:val="24"/>
                <w:szCs w:val="24"/>
              </w:rPr>
              <w:t>20 – 40%</w:t>
            </w:r>
          </w:p>
        </w:tc>
        <w:tc>
          <w:tcPr>
            <w:tcW w:w="1591" w:type="dxa"/>
          </w:tcPr>
          <w:p w:rsidR="00F06F4A" w:rsidRPr="00CD5393" w:rsidRDefault="00F06F4A" w:rsidP="000B3BB9">
            <w:pPr>
              <w:pStyle w:val="TableParagraph"/>
              <w:ind w:left="0" w:right="-1"/>
              <w:jc w:val="center"/>
              <w:rPr>
                <w:rFonts w:ascii="Liberation Serif" w:hAnsi="Liberation Serif"/>
                <w:sz w:val="24"/>
                <w:szCs w:val="24"/>
              </w:rPr>
            </w:pPr>
            <w:r w:rsidRPr="00CD5393">
              <w:rPr>
                <w:rFonts w:ascii="Liberation Serif" w:hAnsi="Liberation Serif"/>
                <w:sz w:val="24"/>
                <w:szCs w:val="24"/>
              </w:rPr>
              <w:t>40 – 60%</w:t>
            </w:r>
          </w:p>
        </w:tc>
        <w:tc>
          <w:tcPr>
            <w:tcW w:w="1647" w:type="dxa"/>
          </w:tcPr>
          <w:p w:rsidR="00F06F4A" w:rsidRPr="00CD5393" w:rsidRDefault="00F06F4A" w:rsidP="000B3BB9">
            <w:pPr>
              <w:pStyle w:val="TableParagraph"/>
              <w:ind w:left="0" w:right="-1"/>
              <w:jc w:val="center"/>
              <w:rPr>
                <w:rFonts w:ascii="Liberation Serif" w:hAnsi="Liberation Serif"/>
                <w:sz w:val="24"/>
                <w:szCs w:val="24"/>
              </w:rPr>
            </w:pPr>
            <w:r w:rsidRPr="00CD5393">
              <w:rPr>
                <w:rFonts w:ascii="Liberation Serif" w:hAnsi="Liberation Serif"/>
                <w:sz w:val="24"/>
                <w:szCs w:val="24"/>
              </w:rPr>
              <w:t>60% и более</w:t>
            </w:r>
          </w:p>
        </w:tc>
      </w:tr>
      <w:tr w:rsidR="00F06F4A" w:rsidRPr="00CD5393" w:rsidTr="000B3BB9">
        <w:trPr>
          <w:trHeight w:val="23"/>
          <w:jc w:val="center"/>
        </w:trPr>
        <w:tc>
          <w:tcPr>
            <w:tcW w:w="2997" w:type="dxa"/>
          </w:tcPr>
          <w:p w:rsidR="00F06F4A" w:rsidRPr="00CD5393" w:rsidRDefault="00F06F4A" w:rsidP="000B3BB9">
            <w:pPr>
              <w:pStyle w:val="a3"/>
              <w:ind w:right="-57"/>
              <w:rPr>
                <w:rFonts w:ascii="Liberation Serif" w:hAnsi="Liberation Serif"/>
                <w:sz w:val="24"/>
                <w:szCs w:val="24"/>
              </w:rPr>
            </w:pPr>
            <w:r w:rsidRPr="00CD5393">
              <w:rPr>
                <w:rFonts w:ascii="Liberation Serif" w:hAnsi="Liberation Serif"/>
                <w:sz w:val="24"/>
                <w:szCs w:val="24"/>
              </w:rPr>
              <w:t xml:space="preserve">Эффект мероприятий </w:t>
            </w:r>
            <w:r>
              <w:rPr>
                <w:rFonts w:ascii="Liberation Serif" w:hAnsi="Liberation Serif"/>
                <w:sz w:val="24"/>
                <w:szCs w:val="24"/>
              </w:rPr>
              <w:t>муниципального контроля</w:t>
            </w:r>
          </w:p>
        </w:tc>
        <w:tc>
          <w:tcPr>
            <w:tcW w:w="1764" w:type="dxa"/>
          </w:tcPr>
          <w:p w:rsidR="00F06F4A" w:rsidRPr="00CD5393" w:rsidRDefault="00F06F4A" w:rsidP="000B3BB9">
            <w:pPr>
              <w:pStyle w:val="a3"/>
              <w:ind w:right="-57"/>
              <w:jc w:val="center"/>
              <w:rPr>
                <w:rFonts w:ascii="Liberation Serif" w:hAnsi="Liberation Serif"/>
                <w:sz w:val="24"/>
                <w:szCs w:val="24"/>
              </w:rPr>
            </w:pPr>
            <w:r w:rsidRPr="00CD5393">
              <w:rPr>
                <w:rFonts w:ascii="Liberation Serif" w:hAnsi="Liberation Serif"/>
                <w:sz w:val="24"/>
                <w:szCs w:val="24"/>
              </w:rPr>
              <w:t>Эффективный</w:t>
            </w:r>
          </w:p>
        </w:tc>
        <w:tc>
          <w:tcPr>
            <w:tcW w:w="1635" w:type="dxa"/>
          </w:tcPr>
          <w:p w:rsidR="00F06F4A" w:rsidRPr="00CD5393" w:rsidRDefault="00F06F4A" w:rsidP="000B3BB9">
            <w:pPr>
              <w:pStyle w:val="a3"/>
              <w:ind w:right="-57"/>
              <w:jc w:val="center"/>
              <w:rPr>
                <w:rFonts w:ascii="Liberation Serif" w:hAnsi="Liberation Serif"/>
                <w:sz w:val="24"/>
                <w:szCs w:val="24"/>
              </w:rPr>
            </w:pPr>
            <w:r w:rsidRPr="00CD5393">
              <w:rPr>
                <w:rFonts w:ascii="Liberation Serif" w:hAnsi="Liberation Serif"/>
                <w:sz w:val="24"/>
                <w:szCs w:val="24"/>
              </w:rPr>
              <w:t>Плановый</w:t>
            </w:r>
          </w:p>
        </w:tc>
        <w:tc>
          <w:tcPr>
            <w:tcW w:w="1591" w:type="dxa"/>
          </w:tcPr>
          <w:p w:rsidR="00F06F4A" w:rsidRPr="00CD5393" w:rsidRDefault="00F06F4A" w:rsidP="000B3BB9">
            <w:pPr>
              <w:pStyle w:val="a3"/>
              <w:ind w:right="-57"/>
              <w:jc w:val="center"/>
              <w:rPr>
                <w:rFonts w:ascii="Liberation Serif" w:hAnsi="Liberation Serif"/>
                <w:sz w:val="24"/>
                <w:szCs w:val="24"/>
              </w:rPr>
            </w:pPr>
            <w:r w:rsidRPr="00CD5393">
              <w:rPr>
                <w:rFonts w:ascii="Liberation Serif" w:hAnsi="Liberation Serif"/>
                <w:sz w:val="24"/>
                <w:szCs w:val="24"/>
              </w:rPr>
              <w:t>Низкий</w:t>
            </w:r>
          </w:p>
        </w:tc>
        <w:tc>
          <w:tcPr>
            <w:tcW w:w="1647" w:type="dxa"/>
          </w:tcPr>
          <w:p w:rsidR="00F06F4A" w:rsidRPr="00CD5393" w:rsidRDefault="00F06F4A" w:rsidP="000B3BB9">
            <w:pPr>
              <w:pStyle w:val="a3"/>
              <w:ind w:left="-57" w:right="-57"/>
              <w:jc w:val="center"/>
              <w:rPr>
                <w:rFonts w:ascii="Liberation Serif" w:hAnsi="Liberation Serif"/>
                <w:sz w:val="24"/>
                <w:szCs w:val="24"/>
              </w:rPr>
            </w:pPr>
            <w:r w:rsidRPr="00CD5393">
              <w:rPr>
                <w:rFonts w:ascii="Liberation Serif" w:hAnsi="Liberation Serif"/>
                <w:sz w:val="24"/>
                <w:szCs w:val="24"/>
              </w:rPr>
              <w:t>Недопустимый</w:t>
            </w:r>
          </w:p>
        </w:tc>
      </w:tr>
      <w:tr w:rsidR="00F06F4A" w:rsidRPr="00CD5393" w:rsidTr="000B3BB9">
        <w:trPr>
          <w:trHeight w:val="23"/>
          <w:jc w:val="center"/>
        </w:trPr>
        <w:tc>
          <w:tcPr>
            <w:tcW w:w="2997" w:type="dxa"/>
            <w:vMerge w:val="restart"/>
          </w:tcPr>
          <w:p w:rsidR="00F06F4A" w:rsidRPr="00CD5393" w:rsidRDefault="00F06F4A" w:rsidP="000B3BB9">
            <w:pPr>
              <w:pStyle w:val="a3"/>
              <w:ind w:right="-57"/>
              <w:rPr>
                <w:rFonts w:ascii="Liberation Serif" w:hAnsi="Liberation Serif"/>
                <w:sz w:val="24"/>
                <w:szCs w:val="24"/>
              </w:rPr>
            </w:pPr>
            <w:r w:rsidRPr="00CD5393">
              <w:rPr>
                <w:rFonts w:ascii="Liberation Serif" w:hAnsi="Liberation Serif"/>
                <w:sz w:val="24"/>
                <w:szCs w:val="24"/>
              </w:rPr>
              <w:t xml:space="preserve">Оценка эффективности </w:t>
            </w:r>
            <w:r>
              <w:rPr>
                <w:rFonts w:ascii="Liberation Serif" w:hAnsi="Liberation Serif"/>
                <w:sz w:val="24"/>
                <w:szCs w:val="24"/>
              </w:rPr>
              <w:t>Программы профилактики</w:t>
            </w:r>
          </w:p>
        </w:tc>
        <w:tc>
          <w:tcPr>
            <w:tcW w:w="6637" w:type="dxa"/>
            <w:gridSpan w:val="4"/>
          </w:tcPr>
          <w:p w:rsidR="00F06F4A" w:rsidRPr="00CD5393" w:rsidRDefault="00F06F4A" w:rsidP="000B3BB9">
            <w:pPr>
              <w:widowControl w:val="0"/>
              <w:ind w:left="-57" w:right="-57"/>
              <w:rPr>
                <w:rFonts w:ascii="Liberation Serif" w:hAnsi="Liberation Serif"/>
                <w:color w:val="000000" w:themeColor="text1"/>
              </w:rPr>
            </w:pPr>
            <w:r w:rsidRPr="00CD5393">
              <w:rPr>
                <w:rFonts w:ascii="Liberation Serif" w:hAnsi="Liberation Serif"/>
                <w:color w:val="000000" w:themeColor="text1"/>
              </w:rPr>
              <w:t xml:space="preserve">Оп = </w:t>
            </w:r>
            <w:r>
              <w:rPr>
                <w:rFonts w:ascii="Liberation Serif" w:hAnsi="Liberation Serif"/>
                <w:color w:val="000000" w:themeColor="text1"/>
              </w:rPr>
              <w:t xml:space="preserve">100 - </w:t>
            </w:r>
            <w:r w:rsidRPr="00CD5393">
              <w:rPr>
                <w:rFonts w:ascii="Liberation Serif" w:hAnsi="Liberation Serif"/>
                <w:color w:val="000000" w:themeColor="text1"/>
              </w:rPr>
              <w:t>(</w:t>
            </w:r>
            <w:proofErr w:type="spellStart"/>
            <w:r w:rsidRPr="00CD5393">
              <w:rPr>
                <w:rFonts w:ascii="Liberation Serif" w:hAnsi="Liberation Serif"/>
                <w:color w:val="000000" w:themeColor="text1"/>
              </w:rPr>
              <w:t>Дн</w:t>
            </w:r>
            <w:proofErr w:type="spellEnd"/>
            <w:r w:rsidRPr="00CD5393">
              <w:rPr>
                <w:rFonts w:ascii="Liberation Serif" w:hAnsi="Liberation Serif"/>
                <w:color w:val="000000" w:themeColor="text1"/>
              </w:rPr>
              <w:t xml:space="preserve"> + Дм + </w:t>
            </w:r>
            <w:proofErr w:type="spellStart"/>
            <w:r w:rsidRPr="00CD5393">
              <w:rPr>
                <w:rFonts w:ascii="Liberation Serif" w:hAnsi="Liberation Serif"/>
                <w:color w:val="000000" w:themeColor="text1"/>
              </w:rPr>
              <w:t>Дс</w:t>
            </w:r>
            <w:proofErr w:type="spellEnd"/>
            <w:r w:rsidRPr="00CD5393">
              <w:rPr>
                <w:rFonts w:ascii="Liberation Serif" w:hAnsi="Liberation Serif"/>
                <w:color w:val="000000" w:themeColor="text1"/>
              </w:rPr>
              <w:t xml:space="preserve"> + Да)</w:t>
            </w:r>
            <w:proofErr w:type="gramStart"/>
            <w:r w:rsidRPr="00CD5393">
              <w:rPr>
                <w:rFonts w:ascii="Liberation Serif" w:hAnsi="Liberation Serif"/>
                <w:color w:val="000000" w:themeColor="text1"/>
              </w:rPr>
              <w:t xml:space="preserve"> :</w:t>
            </w:r>
            <w:proofErr w:type="gramEnd"/>
            <w:r w:rsidRPr="00CD5393">
              <w:rPr>
                <w:rFonts w:ascii="Liberation Serif" w:hAnsi="Liberation Serif"/>
                <w:color w:val="000000" w:themeColor="text1"/>
              </w:rPr>
              <w:t xml:space="preserve"> К, где:</w:t>
            </w:r>
          </w:p>
          <w:p w:rsidR="00F06F4A" w:rsidRPr="00CD5393" w:rsidRDefault="00F06F4A" w:rsidP="000B3BB9">
            <w:pPr>
              <w:widowControl w:val="0"/>
              <w:ind w:left="-57" w:right="-57"/>
              <w:rPr>
                <w:rFonts w:ascii="Liberation Serif" w:hAnsi="Liberation Serif"/>
                <w:color w:val="000000" w:themeColor="text1"/>
              </w:rPr>
            </w:pPr>
            <w:r w:rsidRPr="00CD5393">
              <w:rPr>
                <w:rFonts w:ascii="Liberation Serif" w:hAnsi="Liberation Serif"/>
                <w:color w:val="000000" w:themeColor="text1"/>
              </w:rPr>
              <w:t>Оп – оценка эффективности Программы профилактики</w:t>
            </w:r>
            <w:proofErr w:type="gramStart"/>
            <w:r w:rsidRPr="00CD5393">
              <w:rPr>
                <w:rFonts w:ascii="Liberation Serif" w:hAnsi="Liberation Serif"/>
                <w:color w:val="000000" w:themeColor="text1"/>
              </w:rPr>
              <w:t>, %;</w:t>
            </w:r>
            <w:proofErr w:type="gramEnd"/>
          </w:p>
          <w:p w:rsidR="00F06F4A" w:rsidRPr="00CD5393" w:rsidRDefault="00F06F4A" w:rsidP="000B3BB9">
            <w:pPr>
              <w:widowControl w:val="0"/>
              <w:ind w:left="-57" w:right="-57"/>
              <w:rPr>
                <w:rFonts w:ascii="Liberation Serif" w:hAnsi="Liberation Serif"/>
              </w:rPr>
            </w:pPr>
            <w:proofErr w:type="spellStart"/>
            <w:r w:rsidRPr="00CD5393">
              <w:rPr>
                <w:rFonts w:ascii="Liberation Serif" w:hAnsi="Liberation Serif"/>
              </w:rPr>
              <w:t>Дн</w:t>
            </w:r>
            <w:proofErr w:type="spellEnd"/>
            <w:r w:rsidRPr="00CD5393">
              <w:rPr>
                <w:rFonts w:ascii="Liberation Serif" w:hAnsi="Liberation Serif"/>
              </w:rPr>
              <w:t xml:space="preserve"> – доля нарушений обязательных требований</w:t>
            </w:r>
            <w:proofErr w:type="gramStart"/>
            <w:r w:rsidRPr="00CD5393">
              <w:rPr>
                <w:rFonts w:ascii="Liberation Serif" w:hAnsi="Liberation Serif"/>
              </w:rPr>
              <w:t>, %;</w:t>
            </w:r>
            <w:proofErr w:type="gramEnd"/>
          </w:p>
          <w:p w:rsidR="00F06F4A" w:rsidRPr="00CD5393" w:rsidRDefault="00F06F4A" w:rsidP="000B3BB9">
            <w:pPr>
              <w:widowControl w:val="0"/>
              <w:ind w:left="-57" w:right="-57"/>
              <w:rPr>
                <w:rFonts w:ascii="Liberation Serif" w:hAnsi="Liberation Serif"/>
              </w:rPr>
            </w:pPr>
            <w:r w:rsidRPr="00CD5393">
              <w:rPr>
                <w:rFonts w:ascii="Liberation Serif" w:hAnsi="Liberation Serif"/>
              </w:rPr>
              <w:t>Дм – доля выполненных мероприятий Программы профилактики</w:t>
            </w:r>
            <w:proofErr w:type="gramStart"/>
            <w:r w:rsidRPr="00CD5393">
              <w:rPr>
                <w:rFonts w:ascii="Liberation Serif" w:hAnsi="Liberation Serif"/>
              </w:rPr>
              <w:t>, %;</w:t>
            </w:r>
            <w:proofErr w:type="gramEnd"/>
          </w:p>
          <w:p w:rsidR="00F06F4A" w:rsidRPr="00CD5393" w:rsidRDefault="00F06F4A" w:rsidP="000B3BB9">
            <w:pPr>
              <w:widowControl w:val="0"/>
              <w:ind w:left="-57" w:right="-57"/>
              <w:rPr>
                <w:rFonts w:ascii="Liberation Serif" w:hAnsi="Liberation Serif"/>
                <w:color w:val="000000" w:themeColor="text1"/>
              </w:rPr>
            </w:pPr>
            <w:r w:rsidRPr="00CD5393">
              <w:rPr>
                <w:rFonts w:ascii="Liberation Serif" w:hAnsi="Liberation Serif"/>
              </w:rPr>
              <w:t>Да – уровень административной нагрузки на контролируемых лиц</w:t>
            </w:r>
            <w:proofErr w:type="gramStart"/>
            <w:r>
              <w:rPr>
                <w:rFonts w:ascii="Liberation Serif" w:hAnsi="Liberation Serif"/>
              </w:rPr>
              <w:t>, %</w:t>
            </w:r>
            <w:r w:rsidRPr="00CD5393">
              <w:rPr>
                <w:rFonts w:ascii="Liberation Serif" w:hAnsi="Liberation Serif"/>
              </w:rPr>
              <w:t>;</w:t>
            </w:r>
            <w:proofErr w:type="gramEnd"/>
          </w:p>
          <w:p w:rsidR="00F06F4A" w:rsidRPr="00CD5393" w:rsidRDefault="00F06F4A" w:rsidP="000B3BB9">
            <w:pPr>
              <w:pStyle w:val="a3"/>
              <w:ind w:left="-57" w:right="-57"/>
              <w:rPr>
                <w:rFonts w:ascii="Liberation Serif" w:hAnsi="Liberation Serif"/>
                <w:sz w:val="24"/>
                <w:szCs w:val="24"/>
              </w:rPr>
            </w:pPr>
            <w:proofErr w:type="gramStart"/>
            <w:r w:rsidRPr="00CD5393">
              <w:rPr>
                <w:rFonts w:ascii="Liberation Serif" w:hAnsi="Liberation Serif"/>
                <w:color w:val="000000" w:themeColor="text1"/>
                <w:sz w:val="24"/>
                <w:szCs w:val="24"/>
              </w:rPr>
              <w:t>К</w:t>
            </w:r>
            <w:proofErr w:type="gramEnd"/>
            <w:r w:rsidRPr="00CD5393">
              <w:rPr>
                <w:rFonts w:ascii="Liberation Serif" w:hAnsi="Liberation Serif"/>
                <w:color w:val="000000" w:themeColor="text1"/>
                <w:sz w:val="24"/>
                <w:szCs w:val="24"/>
              </w:rPr>
              <w:t xml:space="preserve"> – </w:t>
            </w:r>
            <w:proofErr w:type="gramStart"/>
            <w:r w:rsidRPr="00CD5393">
              <w:rPr>
                <w:rFonts w:ascii="Liberation Serif" w:hAnsi="Liberation Serif"/>
                <w:color w:val="000000" w:themeColor="text1"/>
                <w:sz w:val="24"/>
                <w:szCs w:val="24"/>
              </w:rPr>
              <w:t>количество</w:t>
            </w:r>
            <w:proofErr w:type="gramEnd"/>
            <w:r w:rsidRPr="00CD5393">
              <w:rPr>
                <w:rFonts w:ascii="Liberation Serif" w:hAnsi="Liberation Serif"/>
                <w:color w:val="000000" w:themeColor="text1"/>
                <w:sz w:val="24"/>
                <w:szCs w:val="24"/>
              </w:rPr>
              <w:t xml:space="preserve"> отчетных показателей результативности Программы профилактики</w:t>
            </w:r>
            <w:r>
              <w:rPr>
                <w:rFonts w:ascii="Liberation Serif" w:hAnsi="Liberation Serif"/>
                <w:color w:val="000000" w:themeColor="text1"/>
                <w:sz w:val="24"/>
                <w:szCs w:val="24"/>
              </w:rPr>
              <w:t>.</w:t>
            </w:r>
          </w:p>
        </w:tc>
      </w:tr>
      <w:tr w:rsidR="00F06F4A" w:rsidRPr="00CD5393" w:rsidTr="000B3BB9">
        <w:trPr>
          <w:trHeight w:val="23"/>
          <w:jc w:val="center"/>
        </w:trPr>
        <w:tc>
          <w:tcPr>
            <w:tcW w:w="2997" w:type="dxa"/>
            <w:vMerge/>
          </w:tcPr>
          <w:p w:rsidR="00F06F4A" w:rsidRPr="00CD5393" w:rsidRDefault="00F06F4A" w:rsidP="000B3BB9">
            <w:pPr>
              <w:pStyle w:val="a3"/>
              <w:ind w:left="-57" w:right="-57"/>
              <w:rPr>
                <w:rFonts w:ascii="Liberation Serif" w:hAnsi="Liberation Serif"/>
                <w:sz w:val="24"/>
                <w:szCs w:val="24"/>
              </w:rPr>
            </w:pPr>
          </w:p>
        </w:tc>
        <w:tc>
          <w:tcPr>
            <w:tcW w:w="1764" w:type="dxa"/>
          </w:tcPr>
          <w:p w:rsidR="00F06F4A" w:rsidRPr="00CD5393" w:rsidRDefault="00F06F4A" w:rsidP="000B3BB9">
            <w:pPr>
              <w:pStyle w:val="a3"/>
              <w:ind w:right="-57"/>
              <w:jc w:val="center"/>
              <w:rPr>
                <w:rFonts w:ascii="Liberation Serif" w:hAnsi="Liberation Serif"/>
                <w:sz w:val="24"/>
                <w:szCs w:val="24"/>
              </w:rPr>
            </w:pPr>
            <w:r>
              <w:rPr>
                <w:rFonts w:ascii="Liberation Serif" w:hAnsi="Liberation Serif"/>
                <w:sz w:val="24"/>
                <w:szCs w:val="24"/>
              </w:rPr>
              <w:t>40% и менее</w:t>
            </w:r>
          </w:p>
        </w:tc>
        <w:tc>
          <w:tcPr>
            <w:tcW w:w="1635" w:type="dxa"/>
          </w:tcPr>
          <w:p w:rsidR="00F06F4A" w:rsidRPr="00CD5393" w:rsidRDefault="00F06F4A" w:rsidP="000B3BB9">
            <w:pPr>
              <w:pStyle w:val="a3"/>
              <w:ind w:right="-57"/>
              <w:jc w:val="center"/>
              <w:rPr>
                <w:rFonts w:ascii="Liberation Serif" w:hAnsi="Liberation Serif"/>
                <w:sz w:val="24"/>
                <w:szCs w:val="24"/>
              </w:rPr>
            </w:pPr>
            <w:r>
              <w:rPr>
                <w:rFonts w:ascii="Liberation Serif" w:hAnsi="Liberation Serif"/>
                <w:sz w:val="24"/>
                <w:szCs w:val="24"/>
              </w:rPr>
              <w:t>40 – 60%</w:t>
            </w:r>
          </w:p>
        </w:tc>
        <w:tc>
          <w:tcPr>
            <w:tcW w:w="1591" w:type="dxa"/>
          </w:tcPr>
          <w:p w:rsidR="00F06F4A" w:rsidRPr="00CD5393" w:rsidRDefault="00F06F4A" w:rsidP="000B3BB9">
            <w:pPr>
              <w:pStyle w:val="a3"/>
              <w:ind w:right="-57"/>
              <w:jc w:val="center"/>
              <w:rPr>
                <w:rFonts w:ascii="Liberation Serif" w:hAnsi="Liberation Serif"/>
                <w:sz w:val="24"/>
                <w:szCs w:val="24"/>
              </w:rPr>
            </w:pPr>
            <w:r>
              <w:rPr>
                <w:rFonts w:ascii="Liberation Serif" w:hAnsi="Liberation Serif"/>
                <w:sz w:val="24"/>
                <w:szCs w:val="24"/>
              </w:rPr>
              <w:t>60 – 80%</w:t>
            </w:r>
          </w:p>
        </w:tc>
        <w:tc>
          <w:tcPr>
            <w:tcW w:w="1647" w:type="dxa"/>
          </w:tcPr>
          <w:p w:rsidR="00F06F4A" w:rsidRPr="00CD5393" w:rsidRDefault="00F06F4A" w:rsidP="000B3BB9">
            <w:pPr>
              <w:pStyle w:val="a3"/>
              <w:ind w:right="-57"/>
              <w:jc w:val="center"/>
              <w:rPr>
                <w:rFonts w:ascii="Liberation Serif" w:hAnsi="Liberation Serif"/>
                <w:sz w:val="24"/>
                <w:szCs w:val="24"/>
              </w:rPr>
            </w:pPr>
            <w:r>
              <w:rPr>
                <w:rFonts w:ascii="Liberation Serif" w:hAnsi="Liberation Serif"/>
                <w:sz w:val="24"/>
                <w:szCs w:val="24"/>
              </w:rPr>
              <w:t>80% и более</w:t>
            </w:r>
          </w:p>
        </w:tc>
      </w:tr>
      <w:tr w:rsidR="00F06F4A" w:rsidRPr="00CD5393" w:rsidTr="000B3BB9">
        <w:trPr>
          <w:trHeight w:val="23"/>
          <w:jc w:val="center"/>
        </w:trPr>
        <w:tc>
          <w:tcPr>
            <w:tcW w:w="2997" w:type="dxa"/>
          </w:tcPr>
          <w:p w:rsidR="00F06F4A" w:rsidRDefault="00F06F4A" w:rsidP="000B3BB9">
            <w:pPr>
              <w:pStyle w:val="a3"/>
              <w:ind w:right="-57"/>
              <w:rPr>
                <w:rFonts w:ascii="Liberation Serif" w:hAnsi="Liberation Serif"/>
                <w:sz w:val="24"/>
                <w:szCs w:val="24"/>
              </w:rPr>
            </w:pPr>
            <w:r>
              <w:rPr>
                <w:rFonts w:ascii="Liberation Serif" w:hAnsi="Liberation Serif"/>
                <w:sz w:val="24"/>
                <w:szCs w:val="24"/>
              </w:rPr>
              <w:t>Эффект</w:t>
            </w:r>
          </w:p>
          <w:p w:rsidR="00F06F4A" w:rsidRPr="00CD5393" w:rsidRDefault="00F06F4A" w:rsidP="000B3BB9">
            <w:pPr>
              <w:pStyle w:val="a3"/>
              <w:ind w:right="-57"/>
              <w:rPr>
                <w:rFonts w:ascii="Liberation Serif" w:hAnsi="Liberation Serif"/>
                <w:sz w:val="24"/>
                <w:szCs w:val="24"/>
              </w:rPr>
            </w:pPr>
            <w:r>
              <w:rPr>
                <w:rFonts w:ascii="Liberation Serif" w:hAnsi="Liberation Serif"/>
                <w:sz w:val="24"/>
                <w:szCs w:val="24"/>
              </w:rPr>
              <w:t>Программы профилактики</w:t>
            </w:r>
          </w:p>
        </w:tc>
        <w:tc>
          <w:tcPr>
            <w:tcW w:w="1764" w:type="dxa"/>
          </w:tcPr>
          <w:p w:rsidR="00F06F4A" w:rsidRPr="00CD5393" w:rsidRDefault="00F06F4A" w:rsidP="000B3BB9">
            <w:pPr>
              <w:pStyle w:val="a3"/>
              <w:ind w:left="-57" w:right="-57"/>
              <w:jc w:val="center"/>
              <w:rPr>
                <w:rFonts w:ascii="Liberation Serif" w:hAnsi="Liberation Serif"/>
                <w:sz w:val="24"/>
                <w:szCs w:val="24"/>
              </w:rPr>
            </w:pPr>
            <w:r w:rsidRPr="00CD5393">
              <w:rPr>
                <w:rFonts w:ascii="Liberation Serif" w:hAnsi="Liberation Serif"/>
                <w:sz w:val="24"/>
                <w:szCs w:val="24"/>
              </w:rPr>
              <w:t>Недопустимый</w:t>
            </w:r>
          </w:p>
        </w:tc>
        <w:tc>
          <w:tcPr>
            <w:tcW w:w="1635" w:type="dxa"/>
          </w:tcPr>
          <w:p w:rsidR="00F06F4A" w:rsidRPr="00CD5393" w:rsidRDefault="00F06F4A" w:rsidP="000B3BB9">
            <w:pPr>
              <w:pStyle w:val="a3"/>
              <w:ind w:left="-57" w:right="-57"/>
              <w:jc w:val="center"/>
              <w:rPr>
                <w:rFonts w:ascii="Liberation Serif" w:hAnsi="Liberation Serif"/>
                <w:sz w:val="24"/>
                <w:szCs w:val="24"/>
              </w:rPr>
            </w:pPr>
            <w:r w:rsidRPr="00CD5393">
              <w:rPr>
                <w:rFonts w:ascii="Liberation Serif" w:hAnsi="Liberation Serif"/>
                <w:sz w:val="24"/>
                <w:szCs w:val="24"/>
              </w:rPr>
              <w:t>Низкий</w:t>
            </w:r>
          </w:p>
        </w:tc>
        <w:tc>
          <w:tcPr>
            <w:tcW w:w="1591" w:type="dxa"/>
          </w:tcPr>
          <w:p w:rsidR="00F06F4A" w:rsidRPr="00CD5393" w:rsidRDefault="00F06F4A" w:rsidP="000B3BB9">
            <w:pPr>
              <w:pStyle w:val="a3"/>
              <w:ind w:left="-57" w:right="-57"/>
              <w:jc w:val="center"/>
              <w:rPr>
                <w:rFonts w:ascii="Liberation Serif" w:hAnsi="Liberation Serif"/>
                <w:sz w:val="24"/>
                <w:szCs w:val="24"/>
              </w:rPr>
            </w:pPr>
            <w:r w:rsidRPr="00CD5393">
              <w:rPr>
                <w:rFonts w:ascii="Liberation Serif" w:hAnsi="Liberation Serif"/>
                <w:sz w:val="24"/>
                <w:szCs w:val="24"/>
              </w:rPr>
              <w:t>Плановый</w:t>
            </w:r>
          </w:p>
        </w:tc>
        <w:tc>
          <w:tcPr>
            <w:tcW w:w="1647" w:type="dxa"/>
          </w:tcPr>
          <w:p w:rsidR="00F06F4A" w:rsidRPr="00CD5393" w:rsidRDefault="00F06F4A" w:rsidP="000B3BB9">
            <w:pPr>
              <w:pStyle w:val="a3"/>
              <w:ind w:left="-57" w:right="-57"/>
              <w:jc w:val="center"/>
              <w:rPr>
                <w:rFonts w:ascii="Liberation Serif" w:hAnsi="Liberation Serif"/>
                <w:sz w:val="24"/>
                <w:szCs w:val="24"/>
              </w:rPr>
            </w:pPr>
            <w:r w:rsidRPr="00CD5393">
              <w:rPr>
                <w:rFonts w:ascii="Liberation Serif" w:hAnsi="Liberation Serif"/>
                <w:sz w:val="24"/>
                <w:szCs w:val="24"/>
              </w:rPr>
              <w:t>Эффективный</w:t>
            </w:r>
          </w:p>
        </w:tc>
      </w:tr>
    </w:tbl>
    <w:p w:rsidR="00F06F4A" w:rsidRDefault="00F06F4A" w:rsidP="00F06F4A">
      <w:pPr>
        <w:pStyle w:val="Default"/>
        <w:jc w:val="both"/>
        <w:rPr>
          <w:color w:val="auto"/>
          <w:sz w:val="28"/>
          <w:szCs w:val="28"/>
        </w:rPr>
      </w:pPr>
    </w:p>
    <w:p w:rsidR="001B70E1" w:rsidRPr="001B70E1" w:rsidRDefault="001B70E1" w:rsidP="00F06F4A">
      <w:pPr>
        <w:ind w:firstLine="709"/>
        <w:jc w:val="center"/>
        <w:rPr>
          <w:sz w:val="28"/>
          <w:szCs w:val="28"/>
        </w:rPr>
      </w:pPr>
    </w:p>
    <w:sectPr w:rsidR="001B70E1" w:rsidRPr="001B70E1" w:rsidSect="003143AD">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31674"/>
    <w:multiLevelType w:val="hybridMultilevel"/>
    <w:tmpl w:val="A384A05C"/>
    <w:lvl w:ilvl="0" w:tplc="97AC49A4">
      <w:start w:val="1"/>
      <w:numFmt w:val="decimal"/>
      <w:lvlText w:val="%1."/>
      <w:lvlJc w:val="left"/>
      <w:pPr>
        <w:ind w:left="7472"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5C74BD"/>
    <w:multiLevelType w:val="multilevel"/>
    <w:tmpl w:val="B396FE72"/>
    <w:lvl w:ilvl="0">
      <w:start w:val="1"/>
      <w:numFmt w:val="decimal"/>
      <w:suff w:val="space"/>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
    <w:nsid w:val="7CA75CC3"/>
    <w:multiLevelType w:val="multilevel"/>
    <w:tmpl w:val="E1844188"/>
    <w:lvl w:ilvl="0">
      <w:start w:val="1"/>
      <w:numFmt w:val="decimal"/>
      <w:suff w:val="space"/>
      <w:lvlText w:val="%1."/>
      <w:lvlJc w:val="left"/>
      <w:pPr>
        <w:tabs>
          <w:tab w:val="num" w:pos="0"/>
        </w:tabs>
        <w:ind w:left="177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553E"/>
    <w:rsid w:val="000404AF"/>
    <w:rsid w:val="001B70E1"/>
    <w:rsid w:val="00283DD2"/>
    <w:rsid w:val="002D0A7B"/>
    <w:rsid w:val="003143AD"/>
    <w:rsid w:val="00330A39"/>
    <w:rsid w:val="00436D4D"/>
    <w:rsid w:val="00494076"/>
    <w:rsid w:val="005260F1"/>
    <w:rsid w:val="00534B3D"/>
    <w:rsid w:val="005B7FB0"/>
    <w:rsid w:val="0067200A"/>
    <w:rsid w:val="006C797F"/>
    <w:rsid w:val="0079553E"/>
    <w:rsid w:val="0085658B"/>
    <w:rsid w:val="0090791C"/>
    <w:rsid w:val="00927C13"/>
    <w:rsid w:val="00A024A9"/>
    <w:rsid w:val="00A96474"/>
    <w:rsid w:val="00E402C7"/>
    <w:rsid w:val="00EA65F2"/>
    <w:rsid w:val="00EF4B6C"/>
    <w:rsid w:val="00F06F4A"/>
    <w:rsid w:val="00F95BD4"/>
    <w:rsid w:val="00FC2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53E"/>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qFormat/>
    <w:rsid w:val="0079553E"/>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9553E"/>
    <w:rPr>
      <w:rFonts w:ascii="Times New Roman" w:eastAsia="Calibri" w:hAnsi="Times New Roman" w:cs="Times New Roman"/>
      <w:b/>
      <w:sz w:val="28"/>
      <w:szCs w:val="20"/>
      <w:lang w:eastAsia="ru-RU"/>
    </w:rPr>
  </w:style>
  <w:style w:type="paragraph" w:styleId="a3">
    <w:name w:val="Body Text"/>
    <w:basedOn w:val="a"/>
    <w:link w:val="a4"/>
    <w:rsid w:val="0079553E"/>
    <w:pPr>
      <w:spacing w:after="120"/>
    </w:pPr>
    <w:rPr>
      <w:sz w:val="20"/>
      <w:szCs w:val="20"/>
    </w:rPr>
  </w:style>
  <w:style w:type="character" w:customStyle="1" w:styleId="a4">
    <w:name w:val="Основной текст Знак"/>
    <w:basedOn w:val="a0"/>
    <w:link w:val="a3"/>
    <w:rsid w:val="0079553E"/>
    <w:rPr>
      <w:rFonts w:ascii="Times New Roman" w:eastAsia="Calibri" w:hAnsi="Times New Roman" w:cs="Times New Roman"/>
      <w:sz w:val="20"/>
      <w:szCs w:val="20"/>
      <w:lang w:eastAsia="ru-RU"/>
    </w:rPr>
  </w:style>
  <w:style w:type="paragraph" w:customStyle="1" w:styleId="ConsPlusNormal">
    <w:name w:val="ConsPlusNormal"/>
    <w:qFormat/>
    <w:rsid w:val="0079553E"/>
    <w:pPr>
      <w:autoSpaceDE w:val="0"/>
      <w:autoSpaceDN w:val="0"/>
      <w:adjustRightInd w:val="0"/>
      <w:spacing w:after="0" w:line="240" w:lineRule="auto"/>
    </w:pPr>
    <w:rPr>
      <w:rFonts w:ascii="Times New Roman" w:eastAsia="Times New Roman" w:hAnsi="Times New Roman" w:cs="Times New Roman"/>
      <w:sz w:val="28"/>
      <w:szCs w:val="28"/>
    </w:rPr>
  </w:style>
  <w:style w:type="paragraph" w:styleId="a5">
    <w:name w:val="List Paragraph"/>
    <w:basedOn w:val="a"/>
    <w:qFormat/>
    <w:rsid w:val="0079553E"/>
    <w:pPr>
      <w:suppressAutoHyphens/>
      <w:spacing w:after="200" w:line="276" w:lineRule="auto"/>
      <w:ind w:left="720"/>
      <w:contextualSpacing/>
    </w:pPr>
    <w:rPr>
      <w:rFonts w:ascii="Calibri" w:hAnsi="Calibri" w:cs="Calibri"/>
      <w:sz w:val="22"/>
      <w:szCs w:val="22"/>
      <w:lang w:eastAsia="en-US"/>
    </w:rPr>
  </w:style>
  <w:style w:type="paragraph" w:customStyle="1" w:styleId="21">
    <w:name w:val="Основной текст (2)"/>
    <w:basedOn w:val="a"/>
    <w:qFormat/>
    <w:rsid w:val="0079553E"/>
    <w:pPr>
      <w:widowControl w:val="0"/>
      <w:shd w:val="clear" w:color="auto" w:fill="FFFFFF"/>
      <w:suppressAutoHyphens/>
      <w:spacing w:before="420" w:line="480" w:lineRule="exact"/>
      <w:jc w:val="both"/>
    </w:pPr>
    <w:rPr>
      <w:rFonts w:eastAsia="Times New Roman"/>
      <w:sz w:val="28"/>
      <w:szCs w:val="28"/>
      <w:lang w:eastAsia="en-US"/>
    </w:rPr>
  </w:style>
  <w:style w:type="paragraph" w:customStyle="1" w:styleId="ConsPlusTitle">
    <w:name w:val="ConsPlusTitle"/>
    <w:rsid w:val="00FC2AB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table" w:styleId="a6">
    <w:name w:val="Table Grid"/>
    <w:basedOn w:val="a1"/>
    <w:uiPriority w:val="39"/>
    <w:rsid w:val="00EA6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143A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F06F4A"/>
    <w:pPr>
      <w:widowControl w:val="0"/>
      <w:autoSpaceDE w:val="0"/>
      <w:autoSpaceDN w:val="0"/>
      <w:ind w:left="107"/>
    </w:pPr>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6</Pages>
  <Words>1969</Words>
  <Characters>11224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Антонова</dc:creator>
  <cp:lastModifiedBy>Михаил</cp:lastModifiedBy>
  <cp:revision>8</cp:revision>
  <cp:lastPrinted>2021-12-17T05:37:00Z</cp:lastPrinted>
  <dcterms:created xsi:type="dcterms:W3CDTF">2021-12-17T02:50:00Z</dcterms:created>
  <dcterms:modified xsi:type="dcterms:W3CDTF">2022-10-28T05:02:00Z</dcterms:modified>
</cp:coreProperties>
</file>